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A6D5D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Навчально-науковий інститут мистецтв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A6D5D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дизайну і теорії мистецтва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ED06FD" w:rsidRDefault="00395013" w:rsidP="00395013">
      <w:pPr>
        <w:jc w:val="center"/>
        <w:rPr>
          <w:b/>
          <w:sz w:val="28"/>
          <w:szCs w:val="28"/>
          <w:lang w:val="uk-UA"/>
        </w:rPr>
      </w:pPr>
      <w:r w:rsidRPr="00ED06FD">
        <w:rPr>
          <w:b/>
          <w:sz w:val="28"/>
          <w:szCs w:val="28"/>
          <w:lang w:val="uk-UA"/>
        </w:rPr>
        <w:t>СИЛАБУС НАВЧАЛЬНОЇ ДИСЦИПЛІНИ</w:t>
      </w:r>
    </w:p>
    <w:p w:rsidR="00395013" w:rsidRPr="00ED06FD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D5A8E" w:rsidRDefault="009D5A8E" w:rsidP="00395013">
      <w:pPr>
        <w:jc w:val="center"/>
        <w:rPr>
          <w:sz w:val="28"/>
          <w:szCs w:val="28"/>
          <w:lang w:val="uk-UA"/>
        </w:rPr>
      </w:pPr>
      <w:r w:rsidRPr="009D5A8E">
        <w:rPr>
          <w:sz w:val="28"/>
          <w:szCs w:val="28"/>
          <w:lang w:val="uk-UA"/>
        </w:rPr>
        <w:t>ФЕЛТІНГ</w:t>
      </w:r>
    </w:p>
    <w:p w:rsidR="00ED06FD" w:rsidRPr="00ED06FD" w:rsidRDefault="00ED06FD" w:rsidP="00395013">
      <w:pPr>
        <w:jc w:val="center"/>
        <w:rPr>
          <w:sz w:val="28"/>
          <w:szCs w:val="28"/>
        </w:rPr>
      </w:pPr>
    </w:p>
    <w:p w:rsidR="0039296A" w:rsidRPr="006E47BA" w:rsidRDefault="0039296A" w:rsidP="00395013">
      <w:pPr>
        <w:jc w:val="center"/>
        <w:rPr>
          <w:b/>
          <w:sz w:val="28"/>
          <w:szCs w:val="28"/>
          <w:u w:val="single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B93336">
        <w:rPr>
          <w:sz w:val="28"/>
          <w:szCs w:val="28"/>
        </w:rPr>
        <w:t>про</w:t>
      </w:r>
      <w:r w:rsidR="00380005">
        <w:rPr>
          <w:sz w:val="28"/>
          <w:szCs w:val="28"/>
          <w:lang w:val="uk-UA"/>
        </w:rPr>
        <w:t xml:space="preserve">грама: Дизайн </w:t>
      </w:r>
      <w:r w:rsidR="00ED598D">
        <w:rPr>
          <w:sz w:val="28"/>
          <w:szCs w:val="28"/>
          <w:lang w:val="uk-UA"/>
        </w:rPr>
        <w:t>одягу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380005">
        <w:rPr>
          <w:sz w:val="28"/>
          <w:szCs w:val="28"/>
          <w:lang w:val="uk-UA"/>
        </w:rPr>
        <w:t>Спеціальність: 022.</w:t>
      </w:r>
      <w:r w:rsidR="00ED598D">
        <w:rPr>
          <w:sz w:val="28"/>
          <w:szCs w:val="28"/>
          <w:lang w:val="uk-UA"/>
        </w:rPr>
        <w:t>2</w:t>
      </w:r>
      <w:r w:rsidR="00380005">
        <w:rPr>
          <w:sz w:val="28"/>
          <w:szCs w:val="28"/>
          <w:lang w:val="uk-UA"/>
        </w:rPr>
        <w:t xml:space="preserve"> Дизайн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2C28E6">
        <w:rPr>
          <w:sz w:val="28"/>
          <w:szCs w:val="28"/>
          <w:lang w:val="uk-UA"/>
        </w:rPr>
        <w:t xml:space="preserve">Галузь знань: </w:t>
      </w:r>
      <w:r w:rsidR="00380005">
        <w:rPr>
          <w:sz w:val="28"/>
          <w:szCs w:val="28"/>
          <w:lang w:val="uk-UA"/>
        </w:rPr>
        <w:t>02 Культура і мистецтв</w:t>
      </w:r>
      <w:r w:rsidR="006D01E1">
        <w:rPr>
          <w:sz w:val="28"/>
          <w:szCs w:val="28"/>
          <w:lang w:val="uk-UA"/>
        </w:rPr>
        <w:t>о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380005">
        <w:rPr>
          <w:sz w:val="28"/>
          <w:szCs w:val="28"/>
          <w:lang w:val="uk-UA"/>
        </w:rPr>
        <w:t xml:space="preserve"> 1 </w:t>
      </w:r>
      <w:r>
        <w:rPr>
          <w:sz w:val="28"/>
          <w:szCs w:val="28"/>
          <w:lang w:val="uk-UA"/>
        </w:rPr>
        <w:t xml:space="preserve">від </w:t>
      </w:r>
      <w:r w:rsidR="00380005">
        <w:rPr>
          <w:sz w:val="28"/>
          <w:szCs w:val="28"/>
          <w:lang w:val="uk-UA"/>
        </w:rPr>
        <w:t>02 вересня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3261"/>
        <w:gridCol w:w="533"/>
        <w:gridCol w:w="176"/>
        <w:gridCol w:w="567"/>
        <w:gridCol w:w="425"/>
        <w:gridCol w:w="992"/>
        <w:gridCol w:w="533"/>
        <w:gridCol w:w="601"/>
        <w:gridCol w:w="817"/>
        <w:gridCol w:w="34"/>
        <w:gridCol w:w="1842"/>
      </w:tblGrid>
      <w:tr w:rsidR="00C67355" w:rsidRPr="00C67355" w:rsidTr="0040096A">
        <w:tc>
          <w:tcPr>
            <w:tcW w:w="9781" w:type="dxa"/>
            <w:gridSpan w:val="11"/>
          </w:tcPr>
          <w:p w:rsidR="00C67355" w:rsidRPr="00073E31" w:rsidRDefault="00C67355" w:rsidP="00C67355">
            <w:pPr>
              <w:jc w:val="center"/>
              <w:rPr>
                <w:lang w:val="uk-UA"/>
              </w:rPr>
            </w:pPr>
            <w:r w:rsidRPr="00073E31">
              <w:rPr>
                <w:b/>
                <w:lang w:val="uk-UA"/>
              </w:rPr>
              <w:t>1. Загальна інформація</w:t>
            </w:r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2C2330" w:rsidP="00EE1819">
            <w:pPr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 xml:space="preserve">Назва </w:t>
            </w:r>
            <w:r w:rsidR="00C67355" w:rsidRPr="00073E31">
              <w:rPr>
                <w:b/>
                <w:lang w:val="uk-UA"/>
              </w:rPr>
              <w:t>дисциплі</w:t>
            </w:r>
            <w:r w:rsidR="00EE1819" w:rsidRPr="00073E31">
              <w:rPr>
                <w:b/>
                <w:lang w:val="uk-UA"/>
              </w:rPr>
              <w:t>ни</w:t>
            </w:r>
          </w:p>
        </w:tc>
        <w:tc>
          <w:tcPr>
            <w:tcW w:w="4819" w:type="dxa"/>
            <w:gridSpan w:val="6"/>
          </w:tcPr>
          <w:p w:rsidR="002C2330" w:rsidRPr="00073E31" w:rsidRDefault="00EC03D5" w:rsidP="003950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Фелтінг</w:t>
            </w:r>
            <w:proofErr w:type="spellEnd"/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2C2330" w:rsidP="00EE1819">
            <w:pPr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Викладач (-і)</w:t>
            </w:r>
          </w:p>
        </w:tc>
        <w:tc>
          <w:tcPr>
            <w:tcW w:w="4819" w:type="dxa"/>
            <w:gridSpan w:val="6"/>
          </w:tcPr>
          <w:p w:rsidR="002C2330" w:rsidRPr="00073E31" w:rsidRDefault="00AE2DEE" w:rsidP="004C6DA9">
            <w:pPr>
              <w:jc w:val="both"/>
            </w:pPr>
            <w:proofErr w:type="spellStart"/>
            <w:r w:rsidRPr="0064091E">
              <w:t>Максимлюк</w:t>
            </w:r>
            <w:proofErr w:type="spellEnd"/>
            <w:r w:rsidRPr="0064091E">
              <w:t xml:space="preserve"> </w:t>
            </w:r>
            <w:proofErr w:type="spellStart"/>
            <w:r w:rsidRPr="0064091E">
              <w:t>Ірина</w:t>
            </w:r>
            <w:proofErr w:type="spellEnd"/>
            <w:r w:rsidRPr="0064091E">
              <w:t xml:space="preserve"> </w:t>
            </w:r>
            <w:proofErr w:type="spellStart"/>
            <w:r w:rsidRPr="0064091E">
              <w:t>Василівна</w:t>
            </w:r>
            <w:proofErr w:type="spellEnd"/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EE1819" w:rsidP="00EE1819">
            <w:pPr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4819" w:type="dxa"/>
            <w:gridSpan w:val="6"/>
          </w:tcPr>
          <w:p w:rsidR="002C2330" w:rsidRPr="00781673" w:rsidRDefault="00A70E61" w:rsidP="00ED598D">
            <w:pPr>
              <w:jc w:val="both"/>
              <w:rPr>
                <w:lang w:val="uk-UA"/>
              </w:rPr>
            </w:pPr>
            <w:r w:rsidRPr="0064091E">
              <w:t>099</w:t>
            </w:r>
            <w:r>
              <w:rPr>
                <w:lang w:val="uk-UA"/>
              </w:rPr>
              <w:t xml:space="preserve"> </w:t>
            </w:r>
            <w:r w:rsidRPr="0064091E">
              <w:t>90</w:t>
            </w:r>
            <w:r>
              <w:rPr>
                <w:lang w:val="uk-UA"/>
              </w:rPr>
              <w:t xml:space="preserve"> </w:t>
            </w:r>
            <w:r w:rsidRPr="0064091E">
              <w:t>34</w:t>
            </w:r>
            <w:r>
              <w:rPr>
                <w:lang w:val="uk-UA"/>
              </w:rPr>
              <w:t xml:space="preserve"> </w:t>
            </w:r>
            <w:r w:rsidRPr="0064091E">
              <w:t>555</w:t>
            </w:r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EE1819" w:rsidP="00EE1819">
            <w:pPr>
              <w:rPr>
                <w:b/>
                <w:lang w:val="uk-UA"/>
              </w:rPr>
            </w:pPr>
            <w:proofErr w:type="spellStart"/>
            <w:r w:rsidRPr="00073E31">
              <w:rPr>
                <w:b/>
              </w:rPr>
              <w:t>E-mail</w:t>
            </w:r>
            <w:proofErr w:type="spellEnd"/>
            <w:r w:rsidRPr="00073E31">
              <w:rPr>
                <w:b/>
                <w:lang w:val="en-US"/>
              </w:rPr>
              <w:t xml:space="preserve"> </w:t>
            </w:r>
            <w:proofErr w:type="spellStart"/>
            <w:r w:rsidRPr="00073E31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4819" w:type="dxa"/>
            <w:gridSpan w:val="6"/>
          </w:tcPr>
          <w:p w:rsidR="002C2330" w:rsidRPr="00073E31" w:rsidRDefault="003E67BD" w:rsidP="00395013">
            <w:pPr>
              <w:jc w:val="both"/>
              <w:rPr>
                <w:lang w:val="en-US"/>
              </w:rPr>
            </w:pPr>
            <w:hyperlink r:id="rId6" w:history="1">
              <w:r w:rsidR="00A70E61" w:rsidRPr="00BF5829">
                <w:rPr>
                  <w:rStyle w:val="a9"/>
                  <w:color w:val="000000" w:themeColor="text1"/>
                </w:rPr>
                <w:t>iva4786@gmail.com</w:t>
              </w:r>
            </w:hyperlink>
          </w:p>
        </w:tc>
      </w:tr>
      <w:tr w:rsidR="00D77171" w:rsidRPr="0039296A" w:rsidTr="009B375E">
        <w:tc>
          <w:tcPr>
            <w:tcW w:w="4962" w:type="dxa"/>
            <w:gridSpan w:val="5"/>
          </w:tcPr>
          <w:p w:rsidR="002C2330" w:rsidRPr="00073E31" w:rsidRDefault="00EE1819" w:rsidP="00395013">
            <w:pPr>
              <w:jc w:val="both"/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4819" w:type="dxa"/>
            <w:gridSpan w:val="6"/>
          </w:tcPr>
          <w:p w:rsidR="002C2330" w:rsidRPr="00073E31" w:rsidRDefault="00AE2DEE" w:rsidP="0039296A">
            <w:pPr>
              <w:jc w:val="both"/>
              <w:rPr>
                <w:lang w:val="uk-UA"/>
              </w:rPr>
            </w:pPr>
            <w:proofErr w:type="spellStart"/>
            <w:r w:rsidRPr="00BF5829">
              <w:rPr>
                <w:color w:val="000000" w:themeColor="text1"/>
              </w:rPr>
              <w:t>Вибіркова</w:t>
            </w:r>
            <w:proofErr w:type="spellEnd"/>
            <w:r w:rsidRPr="00BF5829">
              <w:rPr>
                <w:color w:val="000000" w:themeColor="text1"/>
              </w:rPr>
              <w:t xml:space="preserve"> </w:t>
            </w:r>
            <w:proofErr w:type="spellStart"/>
            <w:r w:rsidRPr="00BF5829">
              <w:rPr>
                <w:color w:val="000000" w:themeColor="text1"/>
              </w:rPr>
              <w:t>дисципліна</w:t>
            </w:r>
            <w:proofErr w:type="spellEnd"/>
            <w:r w:rsidRPr="00BF5829">
              <w:rPr>
                <w:color w:val="000000" w:themeColor="text1"/>
              </w:rPr>
              <w:t xml:space="preserve"> </w:t>
            </w:r>
            <w:r w:rsidRPr="00BF5829">
              <w:rPr>
                <w:color w:val="000000" w:themeColor="text1"/>
                <w:lang w:val="uk-UA"/>
              </w:rPr>
              <w:t>(циклу</w:t>
            </w:r>
            <w:r>
              <w:rPr>
                <w:color w:val="000000" w:themeColor="text1"/>
                <w:lang w:val="uk-UA"/>
              </w:rPr>
              <w:t xml:space="preserve"> професійної </w:t>
            </w:r>
            <w:proofErr w:type="gramStart"/>
            <w:r>
              <w:rPr>
                <w:color w:val="000000" w:themeColor="text1"/>
                <w:lang w:val="uk-UA"/>
              </w:rPr>
              <w:t>п</w:t>
            </w:r>
            <w:proofErr w:type="gramEnd"/>
            <w:r>
              <w:rPr>
                <w:color w:val="000000" w:themeColor="text1"/>
                <w:lang w:val="uk-UA"/>
              </w:rPr>
              <w:t>ідготовки</w:t>
            </w:r>
            <w:r w:rsidRPr="00BF5829">
              <w:rPr>
                <w:color w:val="000000" w:themeColor="text1"/>
                <w:lang w:val="uk-UA"/>
              </w:rPr>
              <w:t>)</w:t>
            </w:r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EE1819" w:rsidP="00395013">
            <w:pPr>
              <w:jc w:val="both"/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Обсяг дисципліни</w:t>
            </w:r>
          </w:p>
        </w:tc>
        <w:tc>
          <w:tcPr>
            <w:tcW w:w="4819" w:type="dxa"/>
            <w:gridSpan w:val="6"/>
          </w:tcPr>
          <w:p w:rsidR="002C2330" w:rsidRPr="00073E31" w:rsidRDefault="00A70E6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год. всього, 30</w:t>
            </w:r>
            <w:r w:rsidRPr="00560F98">
              <w:rPr>
                <w:lang w:val="uk-UA"/>
              </w:rPr>
              <w:t xml:space="preserve"> год. аудиторних</w:t>
            </w:r>
          </w:p>
        </w:tc>
      </w:tr>
      <w:tr w:rsidR="00D77171" w:rsidRPr="009A7E09" w:rsidTr="009B375E">
        <w:tc>
          <w:tcPr>
            <w:tcW w:w="4962" w:type="dxa"/>
            <w:gridSpan w:val="5"/>
          </w:tcPr>
          <w:p w:rsidR="002C2330" w:rsidRPr="00073E31" w:rsidRDefault="00EE1819" w:rsidP="00395013">
            <w:pPr>
              <w:jc w:val="both"/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Посилання на сайт дистанційно</w:t>
            </w:r>
            <w:r w:rsidR="00F9137E" w:rsidRPr="00073E31">
              <w:rPr>
                <w:b/>
                <w:lang w:val="uk-UA"/>
              </w:rPr>
              <w:t>го навчання</w:t>
            </w:r>
          </w:p>
        </w:tc>
        <w:tc>
          <w:tcPr>
            <w:tcW w:w="4819" w:type="dxa"/>
            <w:gridSpan w:val="6"/>
          </w:tcPr>
          <w:p w:rsidR="002C2330" w:rsidRPr="00627AE0" w:rsidRDefault="00627AE0" w:rsidP="009B375E">
            <w:pPr>
              <w:jc w:val="both"/>
              <w:rPr>
                <w:lang w:val="uk-UA"/>
              </w:rPr>
            </w:pPr>
            <w:r w:rsidRPr="00627AE0">
              <w:rPr>
                <w:lang w:val="uk-UA"/>
              </w:rPr>
              <w:t>http://www.d-learn.pu.if.ua</w:t>
            </w:r>
          </w:p>
        </w:tc>
      </w:tr>
      <w:tr w:rsidR="00D77171" w:rsidRPr="00C67355" w:rsidTr="009B375E">
        <w:tc>
          <w:tcPr>
            <w:tcW w:w="4962" w:type="dxa"/>
            <w:gridSpan w:val="5"/>
          </w:tcPr>
          <w:p w:rsidR="002C2330" w:rsidRPr="00073E31" w:rsidRDefault="00EE1819" w:rsidP="00395013">
            <w:pPr>
              <w:jc w:val="both"/>
              <w:rPr>
                <w:b/>
                <w:lang w:val="uk-UA"/>
              </w:rPr>
            </w:pPr>
            <w:r w:rsidRPr="00073E31">
              <w:rPr>
                <w:b/>
                <w:lang w:val="uk-UA"/>
              </w:rPr>
              <w:t>Консультації</w:t>
            </w:r>
          </w:p>
        </w:tc>
        <w:tc>
          <w:tcPr>
            <w:tcW w:w="4819" w:type="dxa"/>
            <w:gridSpan w:val="6"/>
          </w:tcPr>
          <w:p w:rsidR="002C2330" w:rsidRPr="00073E31" w:rsidRDefault="009B375E" w:rsidP="00522B46">
            <w:pPr>
              <w:jc w:val="both"/>
              <w:rPr>
                <w:lang w:val="uk-UA"/>
              </w:rPr>
            </w:pPr>
            <w:r w:rsidRPr="00847424">
              <w:rPr>
                <w:lang w:val="uk-UA"/>
              </w:rPr>
              <w:t>Консультація до екзамену 1 год., консультації до самостійної роботи проводяться на практичних</w:t>
            </w:r>
            <w:r>
              <w:rPr>
                <w:lang w:val="uk-UA"/>
              </w:rPr>
              <w:t xml:space="preserve"> заняттях та на дистанційних навчаннях.</w:t>
            </w:r>
          </w:p>
        </w:tc>
      </w:tr>
      <w:tr w:rsidR="00C67355" w:rsidRPr="00C67355" w:rsidTr="0040096A">
        <w:tc>
          <w:tcPr>
            <w:tcW w:w="9781" w:type="dxa"/>
            <w:gridSpan w:val="11"/>
          </w:tcPr>
          <w:p w:rsidR="00C67355" w:rsidRPr="00073E31" w:rsidRDefault="00C67355" w:rsidP="00C67355">
            <w:pPr>
              <w:jc w:val="center"/>
              <w:rPr>
                <w:lang w:val="uk-UA"/>
              </w:rPr>
            </w:pPr>
            <w:r w:rsidRPr="00073E31">
              <w:rPr>
                <w:b/>
                <w:lang w:val="uk-UA"/>
              </w:rPr>
              <w:t>2. А</w:t>
            </w:r>
            <w:proofErr w:type="spellStart"/>
            <w:r w:rsidRPr="00073E31">
              <w:rPr>
                <w:b/>
              </w:rPr>
              <w:t>нотація</w:t>
            </w:r>
            <w:proofErr w:type="spellEnd"/>
            <w:r w:rsidRPr="00073E31">
              <w:rPr>
                <w:b/>
              </w:rPr>
              <w:t xml:space="preserve"> до курсу</w:t>
            </w:r>
          </w:p>
        </w:tc>
      </w:tr>
      <w:tr w:rsidR="00C67355" w:rsidRPr="006E47BA" w:rsidTr="0040096A">
        <w:tc>
          <w:tcPr>
            <w:tcW w:w="9781" w:type="dxa"/>
            <w:gridSpan w:val="11"/>
          </w:tcPr>
          <w:p w:rsidR="009346D1" w:rsidRPr="00F149AF" w:rsidRDefault="00F149AF" w:rsidP="00F149AF">
            <w:pPr>
              <w:pStyle w:val="Default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36B63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Фелтінг</w:t>
            </w:r>
            <w:proofErr w:type="spellEnd"/>
            <w:r w:rsidRPr="00E36B63">
              <w:rPr>
                <w:lang w:val="uk-UA"/>
              </w:rPr>
              <w:t xml:space="preserve">» належить до вибіркових дисциплін циклу професійної підготовки студентів, які </w:t>
            </w:r>
            <w:r w:rsidRPr="00F149AF">
              <w:rPr>
                <w:lang w:val="uk-UA"/>
              </w:rPr>
              <w:t xml:space="preserve">навчаються </w:t>
            </w:r>
            <w:r w:rsidRPr="00F149AF">
              <w:rPr>
                <w:rStyle w:val="hps"/>
                <w:lang w:val="uk-UA"/>
              </w:rPr>
              <w:t xml:space="preserve">за освітньою програмою </w:t>
            </w:r>
            <w:r w:rsidRPr="00F149AF">
              <w:rPr>
                <w:lang w:val="uk-UA"/>
              </w:rPr>
              <w:t>«</w:t>
            </w:r>
            <w:r>
              <w:rPr>
                <w:rStyle w:val="hps"/>
                <w:lang w:val="uk-UA"/>
              </w:rPr>
              <w:t xml:space="preserve">Дизайн одягу». </w:t>
            </w:r>
            <w:r w:rsidR="009346D1" w:rsidRPr="002D34C0">
              <w:rPr>
                <w:rStyle w:val="hps"/>
                <w:lang w:val="uk-UA"/>
              </w:rPr>
              <w:t>Програма дисципліни включає вивчення основ</w:t>
            </w:r>
            <w:r w:rsidRPr="002D34C0">
              <w:rPr>
                <w:rStyle w:val="hps"/>
                <w:lang w:val="uk-UA"/>
              </w:rPr>
              <w:t xml:space="preserve"> </w:t>
            </w:r>
            <w:proofErr w:type="spellStart"/>
            <w:r w:rsidRPr="002D34C0">
              <w:rPr>
                <w:rStyle w:val="hps"/>
                <w:lang w:val="uk-UA"/>
              </w:rPr>
              <w:t>ф</w:t>
            </w:r>
            <w:r w:rsidR="006C4D52" w:rsidRPr="002D34C0">
              <w:rPr>
                <w:rStyle w:val="hps"/>
                <w:lang w:val="uk-UA"/>
              </w:rPr>
              <w:t>е</w:t>
            </w:r>
            <w:r w:rsidRPr="002D34C0">
              <w:rPr>
                <w:rStyle w:val="hps"/>
                <w:lang w:val="uk-UA"/>
              </w:rPr>
              <w:t>лтінгу</w:t>
            </w:r>
            <w:proofErr w:type="spellEnd"/>
            <w:r w:rsidR="009346D1" w:rsidRPr="002D34C0">
              <w:rPr>
                <w:rStyle w:val="hps"/>
                <w:lang w:val="uk-UA"/>
              </w:rPr>
              <w:t xml:space="preserve"> та усіх етапів </w:t>
            </w:r>
            <w:r w:rsidR="002D34C0">
              <w:rPr>
                <w:rStyle w:val="hps"/>
                <w:lang w:val="uk-UA"/>
              </w:rPr>
              <w:t>створення одягу та</w:t>
            </w:r>
            <w:r w:rsidR="006C4D52">
              <w:rPr>
                <w:rStyle w:val="hps"/>
                <w:lang w:val="uk-UA"/>
              </w:rPr>
              <w:t xml:space="preserve"> </w:t>
            </w:r>
            <w:r w:rsidR="002D34C0">
              <w:rPr>
                <w:rStyle w:val="hps"/>
                <w:lang w:val="uk-UA"/>
              </w:rPr>
              <w:t>аксесу</w:t>
            </w:r>
            <w:r w:rsidRPr="002D34C0">
              <w:rPr>
                <w:rStyle w:val="hps"/>
                <w:lang w:val="uk-UA"/>
              </w:rPr>
              <w:t xml:space="preserve">арів </w:t>
            </w:r>
            <w:r w:rsidR="002D34C0">
              <w:rPr>
                <w:rStyle w:val="hps"/>
                <w:lang w:val="uk-UA"/>
              </w:rPr>
              <w:t xml:space="preserve">у техніках мокрого та сухого валяння. </w:t>
            </w:r>
          </w:p>
          <w:p w:rsidR="00394D40" w:rsidRPr="006C4D52" w:rsidRDefault="009346D1" w:rsidP="006C4D52">
            <w:pPr>
              <w:pStyle w:val="Default"/>
              <w:ind w:firstLine="709"/>
              <w:jc w:val="both"/>
              <w:rPr>
                <w:lang w:val="uk-UA"/>
              </w:rPr>
            </w:pP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Освоєння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даної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дисципліни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дозволить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майбутнім дизайнерам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використовувати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отримані знання та навички</w:t>
            </w:r>
            <w:r w:rsidRPr="002D34C0">
              <w:rPr>
                <w:lang w:val="uk-UA"/>
              </w:rPr>
              <w:t xml:space="preserve"> </w:t>
            </w:r>
            <w:r w:rsidR="006C4D52">
              <w:rPr>
                <w:rStyle w:val="hps"/>
                <w:lang w:val="uk-UA"/>
              </w:rPr>
              <w:t>у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практичній діяльності</w:t>
            </w:r>
            <w:r w:rsidRPr="002D34C0">
              <w:rPr>
                <w:lang w:val="uk-UA"/>
              </w:rPr>
              <w:t xml:space="preserve">, </w:t>
            </w:r>
            <w:r w:rsidRPr="002D34C0">
              <w:rPr>
                <w:rStyle w:val="hps"/>
                <w:lang w:val="uk-UA"/>
              </w:rPr>
              <w:t>як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в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розробці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одиничних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моделей</w:t>
            </w:r>
            <w:r w:rsidRPr="002D34C0">
              <w:rPr>
                <w:lang w:val="uk-UA"/>
              </w:rPr>
              <w:t xml:space="preserve">, </w:t>
            </w:r>
            <w:r w:rsidRPr="002D34C0">
              <w:rPr>
                <w:rStyle w:val="hps"/>
                <w:lang w:val="uk-UA"/>
              </w:rPr>
              <w:t>так</w:t>
            </w:r>
            <w:r w:rsidRPr="002D34C0">
              <w:rPr>
                <w:lang w:val="uk-UA"/>
              </w:rPr>
              <w:t xml:space="preserve"> </w:t>
            </w:r>
            <w:r w:rsidRPr="002D34C0">
              <w:rPr>
                <w:rStyle w:val="hps"/>
                <w:lang w:val="uk-UA"/>
              </w:rPr>
              <w:t>і</w:t>
            </w:r>
            <w:r w:rsidRPr="002D34C0">
              <w:rPr>
                <w:lang w:val="uk-UA"/>
              </w:rPr>
              <w:t xml:space="preserve"> авторських </w:t>
            </w:r>
            <w:r w:rsidRPr="002D34C0">
              <w:rPr>
                <w:rStyle w:val="hps"/>
                <w:lang w:val="uk-UA"/>
              </w:rPr>
              <w:t>колекцій</w:t>
            </w:r>
            <w:r w:rsidRPr="002D34C0">
              <w:rPr>
                <w:lang w:val="uk-UA"/>
              </w:rPr>
              <w:t>.</w:t>
            </w:r>
          </w:p>
        </w:tc>
      </w:tr>
      <w:tr w:rsidR="00C67355" w:rsidRPr="00C67355" w:rsidTr="0040096A">
        <w:tc>
          <w:tcPr>
            <w:tcW w:w="9781" w:type="dxa"/>
            <w:gridSpan w:val="11"/>
          </w:tcPr>
          <w:p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Pr="00C67355">
              <w:rPr>
                <w:b/>
              </w:rPr>
              <w:t>курсу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C67355" w:rsidRPr="00C67355" w:rsidTr="0040096A">
        <w:tc>
          <w:tcPr>
            <w:tcW w:w="9781" w:type="dxa"/>
            <w:gridSpan w:val="11"/>
          </w:tcPr>
          <w:p w:rsidR="00676957" w:rsidRPr="00676957" w:rsidRDefault="00535A98" w:rsidP="00676957">
            <w:pPr>
              <w:pStyle w:val="Default"/>
              <w:tabs>
                <w:tab w:val="left" w:pos="567"/>
              </w:tabs>
              <w:ind w:firstLine="284"/>
              <w:jc w:val="both"/>
              <w:rPr>
                <w:rStyle w:val="hps"/>
                <w:lang w:val="uk-UA"/>
              </w:rPr>
            </w:pPr>
            <w:r w:rsidRPr="00073E31">
              <w:rPr>
                <w:sz w:val="22"/>
                <w:szCs w:val="22"/>
                <w:lang w:val="uk-UA"/>
              </w:rPr>
              <w:t xml:space="preserve"> </w:t>
            </w:r>
            <w:r w:rsidR="00676957" w:rsidRPr="00A01419">
              <w:rPr>
                <w:rStyle w:val="hps"/>
                <w:b/>
                <w:lang w:val="uk-UA"/>
              </w:rPr>
              <w:t>Мета</w:t>
            </w:r>
            <w:r w:rsidR="00676957" w:rsidRPr="00A01419">
              <w:rPr>
                <w:lang w:val="uk-UA"/>
              </w:rPr>
              <w:t xml:space="preserve"> </w:t>
            </w:r>
            <w:r w:rsidR="00676957" w:rsidRPr="00A01419">
              <w:rPr>
                <w:rStyle w:val="hps"/>
                <w:lang w:val="uk-UA"/>
              </w:rPr>
              <w:t>курсу</w:t>
            </w:r>
            <w:r w:rsidR="00676957" w:rsidRPr="00A01419">
              <w:rPr>
                <w:lang w:val="uk-UA"/>
              </w:rPr>
              <w:t xml:space="preserve"> </w:t>
            </w:r>
            <w:r w:rsidR="00676957" w:rsidRPr="00A01419">
              <w:rPr>
                <w:rStyle w:val="hps"/>
                <w:lang w:val="uk-UA"/>
              </w:rPr>
              <w:t>—</w:t>
            </w:r>
            <w:r w:rsidR="00BE3CB7" w:rsidRPr="00A01419">
              <w:rPr>
                <w:rStyle w:val="hps"/>
                <w:lang w:val="uk-UA"/>
              </w:rPr>
              <w:t xml:space="preserve"> </w:t>
            </w:r>
            <w:r w:rsidR="00A01419" w:rsidRPr="00A01419">
              <w:rPr>
                <w:lang w:val="uk-UA"/>
              </w:rPr>
              <w:t>ознайомлення з техніками сухого і мокрого валяння</w:t>
            </w:r>
            <w:r w:rsidR="00A01419" w:rsidRPr="00A01419">
              <w:rPr>
                <w:bCs/>
                <w:color w:val="auto"/>
                <w:lang w:val="uk-UA"/>
              </w:rPr>
              <w:t>,</w:t>
            </w:r>
            <w:r w:rsidR="00A01419">
              <w:rPr>
                <w:bCs/>
                <w:color w:val="auto"/>
                <w:lang w:val="uk-UA"/>
              </w:rPr>
              <w:t xml:space="preserve"> </w:t>
            </w:r>
            <w:r w:rsidR="00BE3CB7" w:rsidRPr="00A01419">
              <w:rPr>
                <w:bCs/>
                <w:color w:val="auto"/>
                <w:lang w:val="uk-UA"/>
              </w:rPr>
              <w:t>проектува</w:t>
            </w:r>
            <w:r w:rsidR="00BE3CB7">
              <w:rPr>
                <w:bCs/>
                <w:color w:val="auto"/>
                <w:lang w:val="uk-UA"/>
              </w:rPr>
              <w:t>ння</w:t>
            </w:r>
            <w:r w:rsidR="00BE3CB7" w:rsidRPr="00A01419">
              <w:rPr>
                <w:bCs/>
                <w:color w:val="auto"/>
                <w:lang w:val="uk-UA"/>
              </w:rPr>
              <w:t xml:space="preserve"> вироб</w:t>
            </w:r>
            <w:r w:rsidR="00BE3CB7">
              <w:rPr>
                <w:bCs/>
                <w:color w:val="auto"/>
                <w:lang w:val="uk-UA"/>
              </w:rPr>
              <w:t>ів</w:t>
            </w:r>
            <w:r w:rsidR="00A01419" w:rsidRPr="00A01419">
              <w:rPr>
                <w:bCs/>
                <w:color w:val="auto"/>
                <w:lang w:val="uk-UA"/>
              </w:rPr>
              <w:t xml:space="preserve"> з вовни</w:t>
            </w:r>
            <w:r w:rsidR="00A01419">
              <w:rPr>
                <w:bCs/>
                <w:color w:val="auto"/>
                <w:lang w:val="uk-UA"/>
              </w:rPr>
              <w:t xml:space="preserve"> із</w:t>
            </w:r>
            <w:r w:rsidR="00BE3CB7" w:rsidRPr="00A01419">
              <w:rPr>
                <w:bCs/>
                <w:color w:val="auto"/>
                <w:lang w:val="uk-UA"/>
              </w:rPr>
              <w:t xml:space="preserve"> </w:t>
            </w:r>
            <w:r w:rsidR="001C77C8">
              <w:rPr>
                <w:color w:val="auto"/>
                <w:lang w:val="uk-UA"/>
              </w:rPr>
              <w:t>застосу</w:t>
            </w:r>
            <w:r w:rsidR="00A01419" w:rsidRPr="00A01419">
              <w:rPr>
                <w:color w:val="auto"/>
                <w:lang w:val="uk-UA"/>
              </w:rPr>
              <w:t>в</w:t>
            </w:r>
            <w:r w:rsidR="00A01419">
              <w:rPr>
                <w:color w:val="auto"/>
                <w:lang w:val="uk-UA"/>
              </w:rPr>
              <w:t>анням</w:t>
            </w:r>
            <w:r w:rsidR="00BE3CB7" w:rsidRPr="00A01419">
              <w:rPr>
                <w:color w:val="auto"/>
                <w:lang w:val="uk-UA"/>
              </w:rPr>
              <w:t xml:space="preserve"> </w:t>
            </w:r>
            <w:r w:rsidR="00A01419" w:rsidRPr="00A01419">
              <w:rPr>
                <w:color w:val="auto"/>
                <w:lang w:val="uk-UA"/>
              </w:rPr>
              <w:t>матеріал</w:t>
            </w:r>
            <w:r w:rsidR="00A01419">
              <w:rPr>
                <w:color w:val="auto"/>
                <w:lang w:val="uk-UA"/>
              </w:rPr>
              <w:t>ів</w:t>
            </w:r>
            <w:r w:rsidR="00BE3CB7" w:rsidRPr="00A01419">
              <w:rPr>
                <w:color w:val="auto"/>
                <w:lang w:val="uk-UA"/>
              </w:rPr>
              <w:t xml:space="preserve"> і технік </w:t>
            </w:r>
            <w:proofErr w:type="spellStart"/>
            <w:r w:rsidR="00BE3CB7" w:rsidRPr="00A01419">
              <w:rPr>
                <w:color w:val="auto"/>
                <w:lang w:val="uk-UA"/>
              </w:rPr>
              <w:t>фелтінгу</w:t>
            </w:r>
            <w:proofErr w:type="spellEnd"/>
            <w:r w:rsidR="00A01419">
              <w:rPr>
                <w:color w:val="auto"/>
                <w:lang w:val="uk-UA"/>
              </w:rPr>
              <w:t>.</w:t>
            </w:r>
            <w:r w:rsidR="00BE3CB7" w:rsidRPr="00A01419">
              <w:rPr>
                <w:bCs/>
                <w:color w:val="auto"/>
                <w:lang w:val="uk-UA"/>
              </w:rPr>
              <w:t xml:space="preserve"> </w:t>
            </w:r>
          </w:p>
          <w:p w:rsidR="00103F96" w:rsidRPr="00103F96" w:rsidRDefault="00103F96" w:rsidP="00103F96">
            <w:pPr>
              <w:ind w:right="57"/>
              <w:rPr>
                <w:sz w:val="24"/>
                <w:szCs w:val="24"/>
              </w:rPr>
            </w:pPr>
            <w:proofErr w:type="spellStart"/>
            <w:r w:rsidRPr="00103F96">
              <w:rPr>
                <w:sz w:val="24"/>
                <w:szCs w:val="24"/>
              </w:rPr>
              <w:t>Програмні</w:t>
            </w:r>
            <w:proofErr w:type="spellEnd"/>
            <w:r w:rsidRPr="00103F96">
              <w:rPr>
                <w:sz w:val="24"/>
                <w:szCs w:val="24"/>
              </w:rPr>
              <w:t xml:space="preserve"> </w:t>
            </w:r>
            <w:proofErr w:type="spellStart"/>
            <w:r w:rsidRPr="00103F96">
              <w:rPr>
                <w:sz w:val="24"/>
                <w:szCs w:val="24"/>
              </w:rPr>
              <w:t>результати</w:t>
            </w:r>
            <w:proofErr w:type="spellEnd"/>
            <w:r w:rsidRPr="00103F96">
              <w:rPr>
                <w:sz w:val="24"/>
                <w:szCs w:val="24"/>
                <w:lang w:val="uk-UA"/>
              </w:rPr>
              <w:t xml:space="preserve"> навчання</w:t>
            </w:r>
            <w:r w:rsidRPr="00103F96">
              <w:rPr>
                <w:sz w:val="24"/>
                <w:szCs w:val="24"/>
              </w:rPr>
              <w:t>:</w:t>
            </w:r>
          </w:p>
          <w:p w:rsidR="00103F96" w:rsidRPr="002D06B4" w:rsidRDefault="00103F96" w:rsidP="00103F96">
            <w:pPr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знати </w:t>
            </w:r>
            <w:proofErr w:type="spellStart"/>
            <w:r w:rsidRPr="002D06B4">
              <w:rPr>
                <w:sz w:val="24"/>
                <w:szCs w:val="24"/>
              </w:rPr>
              <w:t>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розуміти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предметну</w:t>
            </w:r>
            <w:proofErr w:type="spellEnd"/>
            <w:r w:rsidRPr="002D06B4">
              <w:rPr>
                <w:sz w:val="24"/>
                <w:szCs w:val="24"/>
              </w:rPr>
              <w:t xml:space="preserve"> область та </w:t>
            </w:r>
            <w:proofErr w:type="spellStart"/>
            <w:r w:rsidRPr="002D06B4">
              <w:rPr>
                <w:sz w:val="24"/>
                <w:szCs w:val="24"/>
              </w:rPr>
              <w:t>сфери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професійного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використання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технік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gramStart"/>
            <w:r w:rsidRPr="002D06B4">
              <w:rPr>
                <w:sz w:val="24"/>
                <w:szCs w:val="24"/>
              </w:rPr>
              <w:t>сухого</w:t>
            </w:r>
            <w:proofErr w:type="gramEnd"/>
            <w:r w:rsidRPr="002D06B4">
              <w:rPr>
                <w:sz w:val="24"/>
                <w:szCs w:val="24"/>
              </w:rPr>
              <w:t xml:space="preserve"> та мокрого </w:t>
            </w:r>
            <w:proofErr w:type="spellStart"/>
            <w:r w:rsidRPr="002D06B4">
              <w:rPr>
                <w:sz w:val="24"/>
                <w:szCs w:val="24"/>
              </w:rPr>
              <w:t>валяння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spacing w:line="276" w:lineRule="auto"/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уміння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самостійно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проводити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пошук</w:t>
            </w:r>
            <w:proofErr w:type="spellEnd"/>
            <w:r w:rsidRPr="002D06B4">
              <w:rPr>
                <w:sz w:val="24"/>
                <w:szCs w:val="24"/>
              </w:rPr>
              <w:t xml:space="preserve"> на </w:t>
            </w:r>
            <w:proofErr w:type="spellStart"/>
            <w:r w:rsidRPr="002D06B4">
              <w:rPr>
                <w:sz w:val="24"/>
                <w:szCs w:val="24"/>
              </w:rPr>
              <w:t>етапі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ескізної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розробки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завдання</w:t>
            </w:r>
            <w:proofErr w:type="spellEnd"/>
            <w:r w:rsidRPr="002D06B4">
              <w:rPr>
                <w:sz w:val="24"/>
                <w:szCs w:val="24"/>
              </w:rPr>
              <w:t xml:space="preserve">, </w:t>
            </w:r>
            <w:proofErr w:type="spellStart"/>
            <w:r w:rsidRPr="002D06B4">
              <w:rPr>
                <w:sz w:val="24"/>
                <w:szCs w:val="24"/>
              </w:rPr>
              <w:t>формувати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дизайн-концепцію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майбутнього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виробу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застосовувати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фахову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термінологію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усвідомлювати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відповідальність</w:t>
            </w:r>
            <w:proofErr w:type="spellEnd"/>
            <w:r w:rsidRPr="002D06B4">
              <w:rPr>
                <w:sz w:val="24"/>
                <w:szCs w:val="24"/>
              </w:rPr>
              <w:t xml:space="preserve"> за </w:t>
            </w:r>
            <w:proofErr w:type="spellStart"/>
            <w:r w:rsidRPr="002D06B4">
              <w:rPr>
                <w:sz w:val="24"/>
                <w:szCs w:val="24"/>
              </w:rPr>
              <w:t>якість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виконуваних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робіт</w:t>
            </w:r>
            <w:proofErr w:type="spellEnd"/>
            <w:r w:rsidRPr="002D06B4">
              <w:rPr>
                <w:sz w:val="24"/>
                <w:szCs w:val="24"/>
              </w:rPr>
              <w:t xml:space="preserve">, </w:t>
            </w:r>
            <w:proofErr w:type="spellStart"/>
            <w:r w:rsidRPr="002D06B4">
              <w:rPr>
                <w:sz w:val="24"/>
                <w:szCs w:val="24"/>
              </w:rPr>
              <w:t>забезпечувати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виконання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завдання</w:t>
            </w:r>
            <w:proofErr w:type="spellEnd"/>
            <w:r w:rsidRPr="002D06B4">
              <w:rPr>
                <w:sz w:val="24"/>
                <w:szCs w:val="24"/>
              </w:rPr>
              <w:t xml:space="preserve"> на </w:t>
            </w:r>
            <w:proofErr w:type="spellStart"/>
            <w:r w:rsidRPr="002D06B4">
              <w:rPr>
                <w:sz w:val="24"/>
                <w:szCs w:val="24"/>
              </w:rPr>
              <w:t>високому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професійному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6B4">
              <w:rPr>
                <w:sz w:val="24"/>
                <w:szCs w:val="24"/>
              </w:rPr>
              <w:t>р</w:t>
            </w:r>
            <w:proofErr w:type="gramEnd"/>
            <w:r w:rsidRPr="002D06B4">
              <w:rPr>
                <w:sz w:val="24"/>
                <w:szCs w:val="24"/>
              </w:rPr>
              <w:t>івні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застосовувати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оптимальні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способи</w:t>
            </w:r>
            <w:proofErr w:type="spellEnd"/>
            <w:r w:rsidRPr="002D06B4">
              <w:rPr>
                <w:rStyle w:val="hps"/>
                <w:sz w:val="24"/>
                <w:szCs w:val="24"/>
              </w:rPr>
              <w:t xml:space="preserve"> </w:t>
            </w:r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формотворення</w:t>
            </w:r>
            <w:proofErr w:type="spellEnd"/>
            <w:r w:rsidRPr="002D06B4">
              <w:rPr>
                <w:sz w:val="24"/>
                <w:szCs w:val="24"/>
              </w:rPr>
              <w:t xml:space="preserve">,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конструктивні</w:t>
            </w:r>
            <w:proofErr w:type="spellEnd"/>
            <w:r w:rsidRPr="002D06B4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вирішення</w:t>
            </w:r>
            <w:proofErr w:type="spellEnd"/>
            <w:r w:rsidRPr="002D06B4">
              <w:rPr>
                <w:sz w:val="24"/>
                <w:szCs w:val="24"/>
              </w:rPr>
              <w:t xml:space="preserve">,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види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6B4">
              <w:rPr>
                <w:rStyle w:val="hps"/>
                <w:sz w:val="24"/>
                <w:szCs w:val="24"/>
              </w:rPr>
              <w:t>матер</w:t>
            </w:r>
            <w:proofErr w:type="gramEnd"/>
            <w:r w:rsidRPr="002D06B4">
              <w:rPr>
                <w:rStyle w:val="hps"/>
                <w:sz w:val="24"/>
                <w:szCs w:val="24"/>
              </w:rPr>
              <w:t>іалів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методи</w:t>
            </w:r>
            <w:proofErr w:type="spellEnd"/>
            <w:r w:rsidRPr="002D06B4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технологічної</w:t>
            </w:r>
            <w:proofErr w:type="spellEnd"/>
            <w:r w:rsidRPr="002D06B4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hps"/>
                <w:sz w:val="24"/>
                <w:szCs w:val="24"/>
              </w:rPr>
              <w:t>обробки</w:t>
            </w:r>
            <w:proofErr w:type="spellEnd"/>
            <w:r w:rsidRPr="002D06B4">
              <w:rPr>
                <w:sz w:val="24"/>
                <w:szCs w:val="24"/>
              </w:rPr>
              <w:t xml:space="preserve"> при </w:t>
            </w:r>
            <w:proofErr w:type="spellStart"/>
            <w:r w:rsidRPr="002D06B4">
              <w:rPr>
                <w:sz w:val="24"/>
                <w:szCs w:val="24"/>
              </w:rPr>
              <w:t>створені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вовняних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виробів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втілювати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композиційний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задум</w:t>
            </w:r>
            <w:proofErr w:type="spellEnd"/>
            <w:r w:rsidRPr="002D06B4">
              <w:rPr>
                <w:sz w:val="24"/>
                <w:szCs w:val="24"/>
              </w:rPr>
              <w:t xml:space="preserve"> за </w:t>
            </w:r>
            <w:proofErr w:type="spellStart"/>
            <w:r w:rsidRPr="002D06B4">
              <w:rPr>
                <w:sz w:val="24"/>
                <w:szCs w:val="24"/>
              </w:rPr>
              <w:t>допомогою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опанованих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техні</w:t>
            </w:r>
            <w:proofErr w:type="gramStart"/>
            <w:r w:rsidRPr="002D06B4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2D06B4">
              <w:rPr>
                <w:sz w:val="24"/>
                <w:szCs w:val="24"/>
              </w:rPr>
              <w:t xml:space="preserve"> та </w:t>
            </w:r>
            <w:proofErr w:type="spellStart"/>
            <w:r w:rsidRPr="002D06B4">
              <w:rPr>
                <w:sz w:val="24"/>
                <w:szCs w:val="24"/>
              </w:rPr>
              <w:t>набутих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практичних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навиків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986EEE" w:rsidRDefault="00103F96" w:rsidP="0010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986EEE">
              <w:rPr>
                <w:sz w:val="24"/>
                <w:szCs w:val="24"/>
              </w:rPr>
              <w:t>застосовувати</w:t>
            </w:r>
            <w:proofErr w:type="spellEnd"/>
            <w:r w:rsidRPr="00986EEE">
              <w:rPr>
                <w:sz w:val="24"/>
                <w:szCs w:val="24"/>
              </w:rPr>
              <w:t xml:space="preserve"> у </w:t>
            </w:r>
            <w:proofErr w:type="spellStart"/>
            <w:r w:rsidRPr="00986EEE">
              <w:rPr>
                <w:sz w:val="24"/>
                <w:szCs w:val="24"/>
              </w:rPr>
              <w:t>професійній</w:t>
            </w:r>
            <w:proofErr w:type="spellEnd"/>
            <w:r w:rsidRPr="00986EEE">
              <w:rPr>
                <w:sz w:val="24"/>
                <w:szCs w:val="24"/>
              </w:rPr>
              <w:t xml:space="preserve"> </w:t>
            </w:r>
            <w:proofErr w:type="spellStart"/>
            <w:r w:rsidRPr="00986EEE">
              <w:rPr>
                <w:sz w:val="24"/>
                <w:szCs w:val="24"/>
              </w:rPr>
              <w:t>діяльності</w:t>
            </w:r>
            <w:proofErr w:type="spellEnd"/>
            <w:r w:rsidRPr="00986EEE">
              <w:rPr>
                <w:sz w:val="24"/>
                <w:szCs w:val="24"/>
              </w:rPr>
              <w:t xml:space="preserve"> </w:t>
            </w:r>
            <w:proofErr w:type="spellStart"/>
            <w:r w:rsidRPr="00986EEE">
              <w:rPr>
                <w:sz w:val="24"/>
                <w:szCs w:val="24"/>
              </w:rPr>
              <w:t>успішні</w:t>
            </w:r>
            <w:proofErr w:type="spellEnd"/>
            <w:r w:rsidRPr="00986EEE">
              <w:rPr>
                <w:sz w:val="24"/>
                <w:szCs w:val="24"/>
              </w:rPr>
              <w:t xml:space="preserve"> </w:t>
            </w:r>
            <w:proofErr w:type="spellStart"/>
            <w:r w:rsidRPr="00986EEE">
              <w:rPr>
                <w:sz w:val="24"/>
                <w:szCs w:val="24"/>
              </w:rPr>
              <w:t>українські</w:t>
            </w:r>
            <w:proofErr w:type="spellEnd"/>
            <w:r w:rsidRPr="00986EEE">
              <w:rPr>
                <w:sz w:val="24"/>
                <w:szCs w:val="24"/>
              </w:rPr>
              <w:t xml:space="preserve"> та </w:t>
            </w:r>
            <w:proofErr w:type="spellStart"/>
            <w:r w:rsidRPr="00986EEE">
              <w:rPr>
                <w:sz w:val="24"/>
                <w:szCs w:val="24"/>
              </w:rPr>
              <w:t>зарубіжні</w:t>
            </w:r>
            <w:proofErr w:type="spellEnd"/>
            <w:r w:rsidRPr="00986EEE">
              <w:rPr>
                <w:sz w:val="24"/>
                <w:szCs w:val="24"/>
              </w:rPr>
              <w:t xml:space="preserve"> практики</w:t>
            </w:r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фелтінгу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  <w:r w:rsidRPr="00986EEE">
              <w:rPr>
                <w:sz w:val="24"/>
                <w:szCs w:val="24"/>
              </w:rPr>
              <w:t xml:space="preserve"> </w:t>
            </w:r>
          </w:p>
          <w:p w:rsidR="00103F96" w:rsidRPr="002D06B4" w:rsidRDefault="00103F96" w:rsidP="0010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в</w:t>
            </w:r>
            <w:r w:rsidRPr="00A03AA8">
              <w:rPr>
                <w:sz w:val="24"/>
                <w:szCs w:val="24"/>
              </w:rPr>
              <w:t>раховувати</w:t>
            </w:r>
            <w:proofErr w:type="spellEnd"/>
            <w:r w:rsidRPr="00A03AA8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технологічну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послідовність</w:t>
            </w:r>
            <w:proofErr w:type="spellEnd"/>
            <w:r w:rsidRPr="002D06B4">
              <w:rPr>
                <w:sz w:val="24"/>
                <w:szCs w:val="24"/>
              </w:rPr>
              <w:t xml:space="preserve"> та </w:t>
            </w:r>
            <w:proofErr w:type="spellStart"/>
            <w:r w:rsidRPr="002D06B4">
              <w:rPr>
                <w:sz w:val="24"/>
                <w:szCs w:val="24"/>
              </w:rPr>
              <w:t>особливості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виготовлення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виробів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техніці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фелтінгу</w:t>
            </w:r>
            <w:proofErr w:type="spellEnd"/>
            <w:r w:rsidRPr="002D06B4">
              <w:rPr>
                <w:sz w:val="24"/>
                <w:szCs w:val="24"/>
              </w:rPr>
              <w:t xml:space="preserve">; </w:t>
            </w:r>
          </w:p>
          <w:p w:rsidR="00103F96" w:rsidRPr="002D06B4" w:rsidRDefault="00103F96" w:rsidP="00103F96">
            <w:pPr>
              <w:shd w:val="clear" w:color="auto" w:fill="FFFFFF"/>
              <w:tabs>
                <w:tab w:val="left" w:leader="dot" w:pos="9658"/>
              </w:tabs>
              <w:ind w:right="77"/>
              <w:rPr>
                <w:sz w:val="24"/>
                <w:szCs w:val="24"/>
              </w:rPr>
            </w:pPr>
            <w:r w:rsidRPr="002D06B4">
              <w:rPr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застосовувати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асортимент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натуральних</w:t>
            </w:r>
            <w:proofErr w:type="spellEnd"/>
            <w:r w:rsidRPr="002D06B4">
              <w:rPr>
                <w:sz w:val="24"/>
                <w:szCs w:val="24"/>
              </w:rPr>
              <w:t xml:space="preserve"> тканин </w:t>
            </w:r>
            <w:proofErr w:type="spellStart"/>
            <w:r w:rsidRPr="002D06B4">
              <w:rPr>
                <w:sz w:val="24"/>
                <w:szCs w:val="24"/>
              </w:rPr>
              <w:t>і</w:t>
            </w:r>
            <w:proofErr w:type="spellEnd"/>
            <w:r w:rsidRPr="002D06B4">
              <w:rPr>
                <w:sz w:val="24"/>
                <w:szCs w:val="24"/>
              </w:rPr>
              <w:t xml:space="preserve"> волокон </w:t>
            </w:r>
            <w:proofErr w:type="spellStart"/>
            <w:r w:rsidRPr="002D06B4">
              <w:rPr>
                <w:sz w:val="24"/>
                <w:szCs w:val="24"/>
              </w:rPr>
              <w:t>відповідно</w:t>
            </w:r>
            <w:proofErr w:type="spellEnd"/>
            <w:r w:rsidRPr="002D06B4">
              <w:rPr>
                <w:sz w:val="24"/>
                <w:szCs w:val="24"/>
              </w:rPr>
              <w:t xml:space="preserve"> до </w:t>
            </w:r>
            <w:proofErr w:type="spellStart"/>
            <w:r w:rsidRPr="002D06B4">
              <w:rPr>
                <w:sz w:val="24"/>
                <w:szCs w:val="24"/>
              </w:rPr>
              <w:t>виробу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і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його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призначення</w:t>
            </w:r>
            <w:proofErr w:type="spellEnd"/>
            <w:r w:rsidRPr="002D06B4">
              <w:rPr>
                <w:sz w:val="24"/>
                <w:szCs w:val="24"/>
              </w:rPr>
              <w:t>;</w:t>
            </w:r>
          </w:p>
          <w:p w:rsidR="00103F96" w:rsidRPr="002D06B4" w:rsidRDefault="00103F96" w:rsidP="00103F96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2D06B4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2D06B4">
              <w:rPr>
                <w:sz w:val="24"/>
                <w:szCs w:val="24"/>
              </w:rPr>
              <w:t>створювати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sz w:val="24"/>
                <w:szCs w:val="24"/>
              </w:rPr>
              <w:t>одяг</w:t>
            </w:r>
            <w:proofErr w:type="spellEnd"/>
            <w:r w:rsidRPr="002D06B4">
              <w:rPr>
                <w:sz w:val="24"/>
                <w:szCs w:val="24"/>
              </w:rPr>
              <w:t xml:space="preserve"> та </w:t>
            </w:r>
            <w:proofErr w:type="spellStart"/>
            <w:r w:rsidRPr="002D06B4">
              <w:rPr>
                <w:sz w:val="24"/>
                <w:szCs w:val="24"/>
              </w:rPr>
              <w:t>аксесуари</w:t>
            </w:r>
            <w:proofErr w:type="spellEnd"/>
            <w:r w:rsidRPr="002D06B4">
              <w:rPr>
                <w:sz w:val="24"/>
                <w:szCs w:val="24"/>
              </w:rPr>
              <w:t xml:space="preserve">, </w:t>
            </w:r>
            <w:proofErr w:type="spellStart"/>
            <w:r w:rsidRPr="002D06B4">
              <w:rPr>
                <w:sz w:val="24"/>
                <w:szCs w:val="24"/>
              </w:rPr>
              <w:t>застосовуючи</w:t>
            </w:r>
            <w:proofErr w:type="spellEnd"/>
            <w:r w:rsidRPr="002D06B4">
              <w:rPr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tlid-translation"/>
                <w:sz w:val="24"/>
                <w:szCs w:val="24"/>
              </w:rPr>
              <w:t>техніки</w:t>
            </w:r>
            <w:proofErr w:type="spellEnd"/>
            <w:r w:rsidRPr="002D06B4">
              <w:rPr>
                <w:rStyle w:val="tlid-translation"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tlid-translation"/>
                <w:sz w:val="24"/>
                <w:szCs w:val="24"/>
              </w:rPr>
              <w:t>і</w:t>
            </w:r>
            <w:proofErr w:type="spellEnd"/>
            <w:r w:rsidRPr="002D06B4">
              <w:rPr>
                <w:rStyle w:val="tlid-translatio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6B4">
              <w:rPr>
                <w:rStyle w:val="tlid-translation"/>
                <w:sz w:val="24"/>
                <w:szCs w:val="24"/>
              </w:rPr>
              <w:t>матер</w:t>
            </w:r>
            <w:proofErr w:type="gramEnd"/>
            <w:r w:rsidRPr="002D06B4">
              <w:rPr>
                <w:rStyle w:val="tlid-translation"/>
                <w:sz w:val="24"/>
                <w:szCs w:val="24"/>
              </w:rPr>
              <w:t>іали</w:t>
            </w:r>
            <w:proofErr w:type="spellEnd"/>
            <w:r w:rsidRPr="002D06B4">
              <w:rPr>
                <w:rStyle w:val="tlid-translation"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rStyle w:val="tlid-translation"/>
                <w:sz w:val="24"/>
                <w:szCs w:val="24"/>
              </w:rPr>
              <w:t>фелтінгу</w:t>
            </w:r>
            <w:proofErr w:type="spellEnd"/>
            <w:r w:rsidRPr="002D06B4">
              <w:rPr>
                <w:rStyle w:val="tlid-translation"/>
                <w:sz w:val="24"/>
                <w:szCs w:val="24"/>
              </w:rPr>
              <w:t>.</w:t>
            </w:r>
          </w:p>
          <w:p w:rsidR="00103F96" w:rsidRPr="002D06B4" w:rsidRDefault="00103F96" w:rsidP="00103F96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  <w:p w:rsidR="003545A6" w:rsidRPr="00676957" w:rsidRDefault="003545A6" w:rsidP="009346D1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lang w:val="uk-UA"/>
              </w:rPr>
            </w:pPr>
          </w:p>
        </w:tc>
      </w:tr>
      <w:tr w:rsidR="001039A3" w:rsidRPr="00C67355" w:rsidTr="0040096A">
        <w:tc>
          <w:tcPr>
            <w:tcW w:w="9781" w:type="dxa"/>
            <w:gridSpan w:val="11"/>
          </w:tcPr>
          <w:p w:rsidR="001039A3" w:rsidRPr="001039A3" w:rsidRDefault="001039A3" w:rsidP="00676957">
            <w:pPr>
              <w:tabs>
                <w:tab w:val="left" w:pos="567"/>
              </w:tabs>
              <w:ind w:firstLine="284"/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1039A3" w:rsidRPr="00C67355" w:rsidTr="0040096A">
        <w:tc>
          <w:tcPr>
            <w:tcW w:w="9781" w:type="dxa"/>
            <w:gridSpan w:val="11"/>
          </w:tcPr>
          <w:p w:rsidR="00932B3F" w:rsidRDefault="00932B3F" w:rsidP="00932B3F">
            <w:pPr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5128C2">
              <w:rPr>
                <w:b/>
                <w:sz w:val="24"/>
                <w:szCs w:val="24"/>
              </w:rPr>
              <w:t>Інтегральна</w:t>
            </w:r>
            <w:proofErr w:type="spellEnd"/>
            <w:r w:rsidRPr="005128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28C2">
              <w:rPr>
                <w:b/>
                <w:sz w:val="24"/>
                <w:szCs w:val="24"/>
              </w:rPr>
              <w:t>компетентність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(ІК)</w:t>
            </w:r>
            <w:r w:rsidRPr="005128C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32B3F" w:rsidRPr="002D06B4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uk-UA"/>
              </w:rPr>
              <w:t>з</w:t>
            </w:r>
            <w:proofErr w:type="spellStart"/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розв’язувати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складні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спеціалізовані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задачі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практичні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проблеми</w:t>
            </w:r>
            <w:proofErr w:type="spellEnd"/>
            <w:r w:rsidRPr="002D06B4">
              <w:rPr>
                <w:color w:val="auto"/>
              </w:rPr>
              <w:t xml:space="preserve"> у </w:t>
            </w:r>
            <w:proofErr w:type="spellStart"/>
            <w:r w:rsidRPr="002D06B4">
              <w:rPr>
                <w:color w:val="auto"/>
              </w:rPr>
              <w:t>галузі</w:t>
            </w:r>
            <w:proofErr w:type="spellEnd"/>
            <w:r w:rsidRPr="002D06B4">
              <w:rPr>
                <w:color w:val="auto"/>
              </w:rPr>
              <w:t xml:space="preserve"> дизайну </w:t>
            </w:r>
            <w:proofErr w:type="spellStart"/>
            <w:r w:rsidRPr="002D06B4">
              <w:rPr>
                <w:color w:val="auto"/>
              </w:rPr>
              <w:t>одягу</w:t>
            </w:r>
            <w:proofErr w:type="spellEnd"/>
            <w:r w:rsidRPr="002D06B4">
              <w:rPr>
                <w:color w:val="auto"/>
              </w:rPr>
              <w:t xml:space="preserve">, </w:t>
            </w:r>
            <w:proofErr w:type="spellStart"/>
            <w:r w:rsidRPr="002D06B4">
              <w:rPr>
                <w:color w:val="auto"/>
              </w:rPr>
              <w:t>або</w:t>
            </w:r>
            <w:proofErr w:type="spellEnd"/>
            <w:r w:rsidRPr="002D06B4">
              <w:rPr>
                <w:color w:val="auto"/>
              </w:rPr>
              <w:t xml:space="preserve"> у </w:t>
            </w:r>
            <w:proofErr w:type="spellStart"/>
            <w:r w:rsidRPr="002D06B4">
              <w:rPr>
                <w:color w:val="auto"/>
              </w:rPr>
              <w:t>процесі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навчання</w:t>
            </w:r>
            <w:proofErr w:type="spellEnd"/>
            <w:r w:rsidRPr="002D06B4">
              <w:rPr>
                <w:color w:val="auto"/>
              </w:rPr>
              <w:t xml:space="preserve">, </w:t>
            </w:r>
            <w:proofErr w:type="spellStart"/>
            <w:r w:rsidRPr="002D06B4">
              <w:rPr>
                <w:color w:val="auto"/>
              </w:rPr>
              <w:t>що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передбачає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застосування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технік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і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матеріалів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фелтінгу</w:t>
            </w:r>
            <w:proofErr w:type="spellEnd"/>
            <w:r w:rsidRPr="002D06B4">
              <w:rPr>
                <w:rStyle w:val="tlid-translation"/>
                <w:color w:val="auto"/>
              </w:rPr>
              <w:t>.</w:t>
            </w:r>
          </w:p>
          <w:p w:rsidR="00932B3F" w:rsidRPr="002D06B4" w:rsidRDefault="00932B3F" w:rsidP="00932B3F">
            <w:pPr>
              <w:spacing w:line="276" w:lineRule="auto"/>
              <w:ind w:right="57"/>
              <w:rPr>
                <w:b/>
                <w:sz w:val="24"/>
                <w:szCs w:val="24"/>
              </w:rPr>
            </w:pPr>
            <w:proofErr w:type="spellStart"/>
            <w:r w:rsidRPr="002D06B4">
              <w:rPr>
                <w:b/>
                <w:sz w:val="24"/>
                <w:szCs w:val="24"/>
              </w:rPr>
              <w:t>Загальні</w:t>
            </w:r>
            <w:proofErr w:type="spellEnd"/>
            <w:r w:rsidRPr="002D0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06B4">
              <w:rPr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(ЗК)</w:t>
            </w:r>
            <w:r w:rsidRPr="002D06B4">
              <w:rPr>
                <w:b/>
                <w:sz w:val="24"/>
                <w:szCs w:val="24"/>
              </w:rPr>
              <w:t>:</w:t>
            </w:r>
          </w:p>
          <w:p w:rsidR="00932B3F" w:rsidRPr="002D06B4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нання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розуміння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предметної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області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сфери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застосування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технік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і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proofErr w:type="gramStart"/>
            <w:r w:rsidRPr="002D06B4">
              <w:rPr>
                <w:rStyle w:val="tlid-translation"/>
                <w:color w:val="auto"/>
              </w:rPr>
              <w:t>матер</w:t>
            </w:r>
            <w:proofErr w:type="gramEnd"/>
            <w:r w:rsidRPr="002D06B4">
              <w:rPr>
                <w:rStyle w:val="tlid-translation"/>
                <w:color w:val="auto"/>
              </w:rPr>
              <w:t>іалів</w:t>
            </w:r>
            <w:proofErr w:type="spellEnd"/>
            <w:r w:rsidRPr="002D06B4">
              <w:rPr>
                <w:rStyle w:val="tlid-translation"/>
                <w:color w:val="auto"/>
              </w:rPr>
              <w:t xml:space="preserve"> </w:t>
            </w:r>
            <w:proofErr w:type="spellStart"/>
            <w:r w:rsidRPr="002D06B4">
              <w:rPr>
                <w:rStyle w:val="tlid-translation"/>
                <w:color w:val="auto"/>
              </w:rPr>
              <w:t>фелтінгу</w:t>
            </w:r>
            <w:proofErr w:type="spellEnd"/>
            <w:r>
              <w:rPr>
                <w:color w:val="auto"/>
              </w:rPr>
              <w:t xml:space="preserve"> у </w:t>
            </w:r>
            <w:proofErr w:type="spellStart"/>
            <w:r>
              <w:rPr>
                <w:color w:val="auto"/>
              </w:rPr>
              <w:t>професійній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діяльності</w:t>
            </w:r>
            <w:proofErr w:type="spellEnd"/>
            <w:r>
              <w:rPr>
                <w:color w:val="auto"/>
              </w:rPr>
              <w:t>;</w:t>
            </w:r>
            <w:r w:rsidRPr="002D06B4">
              <w:rPr>
                <w:color w:val="auto"/>
              </w:rPr>
              <w:t xml:space="preserve"> </w:t>
            </w:r>
          </w:p>
          <w:p w:rsidR="00932B3F" w:rsidRPr="002D06B4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до </w:t>
            </w:r>
            <w:proofErr w:type="spellStart"/>
            <w:r w:rsidRPr="002D06B4">
              <w:rPr>
                <w:color w:val="auto"/>
              </w:rPr>
              <w:t>пошуку</w:t>
            </w:r>
            <w:proofErr w:type="spellEnd"/>
            <w:r w:rsidRPr="002D06B4">
              <w:rPr>
                <w:color w:val="auto"/>
              </w:rPr>
              <w:t xml:space="preserve">, </w:t>
            </w:r>
            <w:proofErr w:type="spellStart"/>
            <w:r w:rsidRPr="002D06B4">
              <w:rPr>
                <w:color w:val="auto"/>
              </w:rPr>
              <w:t>оброблення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ана</w:t>
            </w:r>
            <w:r>
              <w:rPr>
                <w:color w:val="auto"/>
              </w:rPr>
              <w:t>лізу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інформації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ізних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джерел</w:t>
            </w:r>
            <w:proofErr w:type="spellEnd"/>
            <w:r>
              <w:rPr>
                <w:color w:val="auto"/>
              </w:rPr>
              <w:t>;</w:t>
            </w:r>
            <w:r w:rsidRPr="002D06B4">
              <w:rPr>
                <w:color w:val="auto"/>
              </w:rPr>
              <w:t xml:space="preserve"> </w:t>
            </w:r>
          </w:p>
          <w:p w:rsidR="00932B3F" w:rsidRPr="002D06B4" w:rsidRDefault="00932B3F" w:rsidP="00932B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оцінювати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забезпечувати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якість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виконуваних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робі</w:t>
            </w:r>
            <w:proofErr w:type="gramStart"/>
            <w:r w:rsidRPr="002D06B4">
              <w:rPr>
                <w:color w:val="auto"/>
              </w:rPr>
              <w:t>т</w:t>
            </w:r>
            <w:proofErr w:type="spellEnd"/>
            <w:proofErr w:type="gramEnd"/>
            <w:r w:rsidRPr="002D06B4">
              <w:rPr>
                <w:color w:val="auto"/>
              </w:rPr>
              <w:t xml:space="preserve">; </w:t>
            </w:r>
            <w:proofErr w:type="spellStart"/>
            <w:r w:rsidRPr="002D06B4">
              <w:rPr>
                <w:color w:val="auto"/>
              </w:rPr>
              <w:t>креативність</w:t>
            </w:r>
            <w:proofErr w:type="spellEnd"/>
            <w:r w:rsidRPr="002D06B4">
              <w:rPr>
                <w:color w:val="auto"/>
              </w:rPr>
              <w:t xml:space="preserve">, </w:t>
            </w:r>
            <w:proofErr w:type="spellStart"/>
            <w:r w:rsidRPr="002D06B4">
              <w:rPr>
                <w:color w:val="auto"/>
              </w:rPr>
              <w:t>здатність</w:t>
            </w:r>
            <w:proofErr w:type="spellEnd"/>
            <w:r w:rsidRPr="002D06B4">
              <w:rPr>
                <w:color w:val="auto"/>
              </w:rPr>
              <w:t xml:space="preserve"> до </w:t>
            </w:r>
            <w:proofErr w:type="spellStart"/>
            <w:r w:rsidRPr="002D06B4">
              <w:rPr>
                <w:color w:val="auto"/>
              </w:rPr>
              <w:t>творчого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мислен</w:t>
            </w:r>
            <w:r>
              <w:rPr>
                <w:color w:val="auto"/>
              </w:rPr>
              <w:t>ня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готовність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експериментувати</w:t>
            </w:r>
            <w:proofErr w:type="spellEnd"/>
            <w:r>
              <w:rPr>
                <w:color w:val="auto"/>
              </w:rPr>
              <w:t>;</w:t>
            </w:r>
          </w:p>
          <w:p w:rsidR="00932B3F" w:rsidRPr="002D06B4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ц</w:t>
            </w:r>
            <w:r w:rsidRPr="002D06B4">
              <w:rPr>
                <w:color w:val="auto"/>
              </w:rPr>
              <w:t>інування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повага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proofErr w:type="gramStart"/>
            <w:r w:rsidRPr="002D06B4">
              <w:rPr>
                <w:color w:val="auto"/>
              </w:rPr>
              <w:t>р</w:t>
            </w:r>
            <w:proofErr w:type="gramEnd"/>
            <w:r w:rsidRPr="002D06B4">
              <w:rPr>
                <w:color w:val="auto"/>
              </w:rPr>
              <w:t>ізном</w:t>
            </w:r>
            <w:r>
              <w:rPr>
                <w:color w:val="auto"/>
              </w:rPr>
              <w:t>анітності</w:t>
            </w:r>
            <w:proofErr w:type="spellEnd"/>
            <w:r>
              <w:rPr>
                <w:color w:val="auto"/>
              </w:rPr>
              <w:t xml:space="preserve"> та </w:t>
            </w:r>
            <w:proofErr w:type="spellStart"/>
            <w:r>
              <w:rPr>
                <w:color w:val="auto"/>
              </w:rPr>
              <w:t>мультикультурності</w:t>
            </w:r>
            <w:proofErr w:type="spellEnd"/>
            <w:r>
              <w:rPr>
                <w:color w:val="auto"/>
              </w:rPr>
              <w:t>;</w:t>
            </w:r>
            <w:r w:rsidRPr="002D06B4">
              <w:rPr>
                <w:color w:val="auto"/>
              </w:rPr>
              <w:t xml:space="preserve"> </w:t>
            </w:r>
          </w:p>
          <w:p w:rsidR="00932B3F" w:rsidRPr="002D06B4" w:rsidRDefault="00932B3F" w:rsidP="00932B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зберігати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примножувати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культурно-мистецькі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цінності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досягнення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суспільства</w:t>
            </w:r>
            <w:proofErr w:type="spellEnd"/>
            <w:r w:rsidRPr="002D06B4">
              <w:rPr>
                <w:color w:val="auto"/>
              </w:rPr>
              <w:t xml:space="preserve">. </w:t>
            </w:r>
          </w:p>
          <w:p w:rsidR="00932B3F" w:rsidRPr="002D06B4" w:rsidRDefault="00932B3F" w:rsidP="00932B3F">
            <w:pPr>
              <w:ind w:right="5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D06B4">
              <w:rPr>
                <w:b/>
                <w:sz w:val="24"/>
                <w:szCs w:val="24"/>
              </w:rPr>
              <w:t>Спец</w:t>
            </w:r>
            <w:proofErr w:type="gramEnd"/>
            <w:r w:rsidRPr="002D06B4">
              <w:rPr>
                <w:b/>
                <w:sz w:val="24"/>
                <w:szCs w:val="24"/>
              </w:rPr>
              <w:t>іальні</w:t>
            </w:r>
            <w:proofErr w:type="spellEnd"/>
            <w:r w:rsidRPr="002D06B4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D06B4">
              <w:rPr>
                <w:b/>
                <w:sz w:val="24"/>
                <w:szCs w:val="24"/>
              </w:rPr>
              <w:t>фахові</w:t>
            </w:r>
            <w:proofErr w:type="spellEnd"/>
            <w:r w:rsidRPr="002D06B4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2D06B4">
              <w:rPr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(СК)</w:t>
            </w:r>
            <w:r w:rsidRPr="002D06B4">
              <w:rPr>
                <w:b/>
                <w:sz w:val="24"/>
                <w:szCs w:val="24"/>
              </w:rPr>
              <w:t>:</w:t>
            </w:r>
          </w:p>
          <w:p w:rsidR="00932B3F" w:rsidRPr="002D06B4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грамотно </w:t>
            </w:r>
            <w:proofErr w:type="spellStart"/>
            <w:r w:rsidRPr="002D06B4">
              <w:rPr>
                <w:color w:val="auto"/>
              </w:rPr>
              <w:t>застосовувати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proofErr w:type="gramStart"/>
            <w:r w:rsidRPr="002D06B4">
              <w:rPr>
                <w:color w:val="auto"/>
              </w:rPr>
              <w:t>матер</w:t>
            </w:r>
            <w:proofErr w:type="gramEnd"/>
            <w:r w:rsidRPr="002D06B4">
              <w:rPr>
                <w:color w:val="auto"/>
              </w:rPr>
              <w:t>іали</w:t>
            </w:r>
            <w:proofErr w:type="spellEnd"/>
            <w:r w:rsidRPr="002D06B4">
              <w:rPr>
                <w:color w:val="auto"/>
              </w:rPr>
              <w:t xml:space="preserve"> та </w:t>
            </w:r>
            <w:proofErr w:type="spellStart"/>
            <w:r w:rsidRPr="002D06B4">
              <w:rPr>
                <w:color w:val="auto"/>
              </w:rPr>
              <w:t>інструментарій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фелтінгу</w:t>
            </w:r>
            <w:proofErr w:type="spellEnd"/>
            <w:r w:rsidRPr="002D06B4">
              <w:rPr>
                <w:color w:val="auto"/>
              </w:rPr>
              <w:t xml:space="preserve"> у </w:t>
            </w:r>
            <w:proofErr w:type="spellStart"/>
            <w:r w:rsidRPr="002D06B4">
              <w:rPr>
                <w:color w:val="auto"/>
              </w:rPr>
              <w:t>практичній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діяльності</w:t>
            </w:r>
            <w:proofErr w:type="spellEnd"/>
            <w:r w:rsidRPr="002D06B4">
              <w:rPr>
                <w:color w:val="auto"/>
              </w:rPr>
              <w:t xml:space="preserve"> для </w:t>
            </w:r>
            <w:proofErr w:type="spellStart"/>
            <w:r w:rsidRPr="002D06B4">
              <w:rPr>
                <w:color w:val="auto"/>
              </w:rPr>
              <w:t>в</w:t>
            </w:r>
            <w:r>
              <w:rPr>
                <w:color w:val="auto"/>
              </w:rPr>
              <w:t>тілення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власних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креативних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ідей</w:t>
            </w:r>
            <w:proofErr w:type="spellEnd"/>
            <w:r>
              <w:rPr>
                <w:color w:val="auto"/>
              </w:rPr>
              <w:t>;</w:t>
            </w:r>
          </w:p>
          <w:p w:rsidR="00932B3F" w:rsidRPr="002D06B4" w:rsidRDefault="00932B3F" w:rsidP="00932B3F">
            <w:pPr>
              <w:pStyle w:val="Default"/>
              <w:rPr>
                <w:bCs/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bCs/>
                <w:color w:val="auto"/>
              </w:rPr>
              <w:t>датність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проектувати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вироби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з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вовни</w:t>
            </w:r>
            <w:proofErr w:type="spellEnd"/>
            <w:r w:rsidRPr="002D06B4">
              <w:rPr>
                <w:bCs/>
                <w:color w:val="auto"/>
              </w:rPr>
              <w:t xml:space="preserve">, </w:t>
            </w:r>
            <w:proofErr w:type="spellStart"/>
            <w:r w:rsidRPr="002D06B4">
              <w:rPr>
                <w:bCs/>
                <w:color w:val="auto"/>
              </w:rPr>
              <w:t>які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мають</w:t>
            </w:r>
            <w:proofErr w:type="spellEnd"/>
            <w:r w:rsidRPr="002D06B4">
              <w:rPr>
                <w:bCs/>
                <w:color w:val="auto"/>
              </w:rPr>
              <w:t xml:space="preserve"> </w:t>
            </w:r>
            <w:proofErr w:type="spellStart"/>
            <w:r w:rsidRPr="002D06B4">
              <w:rPr>
                <w:bCs/>
                <w:color w:val="auto"/>
              </w:rPr>
              <w:t>функціональну</w:t>
            </w:r>
            <w:proofErr w:type="spellEnd"/>
            <w:r w:rsidRPr="002D06B4">
              <w:rPr>
                <w:bCs/>
                <w:color w:val="auto"/>
              </w:rPr>
              <w:t xml:space="preserve">, </w:t>
            </w:r>
            <w:proofErr w:type="spellStart"/>
            <w:r w:rsidRPr="002D06B4">
              <w:rPr>
                <w:bCs/>
                <w:color w:val="auto"/>
              </w:rPr>
              <w:t>кон</w:t>
            </w:r>
            <w:r>
              <w:rPr>
                <w:bCs/>
                <w:color w:val="auto"/>
              </w:rPr>
              <w:t>структивну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і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естетичну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цінність</w:t>
            </w:r>
            <w:proofErr w:type="spellEnd"/>
            <w:r>
              <w:rPr>
                <w:bCs/>
                <w:color w:val="auto"/>
              </w:rPr>
              <w:t>;</w:t>
            </w:r>
          </w:p>
          <w:p w:rsidR="001039A3" w:rsidRPr="00932B3F" w:rsidRDefault="00932B3F" w:rsidP="00932B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з</w:t>
            </w:r>
            <w:r w:rsidRPr="002D06B4">
              <w:rPr>
                <w:color w:val="auto"/>
              </w:rPr>
              <w:t>датність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виконувати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практичні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завдання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застосовуючи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матеріали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і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технік</w:t>
            </w:r>
            <w:r>
              <w:rPr>
                <w:color w:val="auto"/>
              </w:rPr>
              <w:t>и</w:t>
            </w:r>
            <w:proofErr w:type="spellEnd"/>
            <w:r w:rsidRPr="002D06B4">
              <w:rPr>
                <w:color w:val="auto"/>
              </w:rPr>
              <w:t xml:space="preserve"> </w:t>
            </w:r>
            <w:proofErr w:type="spellStart"/>
            <w:r w:rsidRPr="002D06B4">
              <w:rPr>
                <w:color w:val="auto"/>
              </w:rPr>
              <w:t>фелтінгу</w:t>
            </w:r>
            <w:proofErr w:type="spellEnd"/>
            <w:r w:rsidRPr="002D06B4">
              <w:rPr>
                <w:color w:val="auto"/>
              </w:rPr>
              <w:t>.</w:t>
            </w:r>
          </w:p>
        </w:tc>
      </w:tr>
      <w:tr w:rsidR="00C67355" w:rsidRPr="00C67355" w:rsidTr="0040096A">
        <w:tc>
          <w:tcPr>
            <w:tcW w:w="9781" w:type="dxa"/>
            <w:gridSpan w:val="11"/>
          </w:tcPr>
          <w:p w:rsidR="00C67355" w:rsidRPr="00C67355" w:rsidRDefault="00AC76DC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5</w:t>
            </w:r>
            <w:r w:rsidR="00C67355" w:rsidRPr="00C67355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C67355" w:rsidTr="0040096A">
        <w:tc>
          <w:tcPr>
            <w:tcW w:w="9781" w:type="dxa"/>
            <w:gridSpan w:val="11"/>
          </w:tcPr>
          <w:p w:rsidR="00C67355" w:rsidRPr="00C67355" w:rsidRDefault="00C67355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Pr="00C67355">
              <w:t xml:space="preserve"> курсу</w:t>
            </w:r>
          </w:p>
        </w:tc>
      </w:tr>
      <w:tr w:rsidR="00D77171" w:rsidRPr="00C67355" w:rsidTr="0040096A">
        <w:tc>
          <w:tcPr>
            <w:tcW w:w="7905" w:type="dxa"/>
            <w:gridSpan w:val="9"/>
          </w:tcPr>
          <w:p w:rsidR="00C67355" w:rsidRPr="000C46E3" w:rsidRDefault="00C67355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1876" w:type="dxa"/>
            <w:gridSpan w:val="2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D77171" w:rsidRPr="00C67355" w:rsidTr="0040096A">
        <w:tc>
          <w:tcPr>
            <w:tcW w:w="7905" w:type="dxa"/>
            <w:gridSpan w:val="9"/>
          </w:tcPr>
          <w:p w:rsidR="000C46E3" w:rsidRDefault="000C46E3" w:rsidP="00676957">
            <w:pPr>
              <w:pStyle w:val="1"/>
              <w:tabs>
                <w:tab w:val="left" w:pos="567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876" w:type="dxa"/>
            <w:gridSpan w:val="2"/>
          </w:tcPr>
          <w:p w:rsidR="000C46E3" w:rsidRPr="000C46E3" w:rsidRDefault="00A55BA5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7171" w:rsidRPr="00C67355" w:rsidTr="0040096A">
        <w:tc>
          <w:tcPr>
            <w:tcW w:w="7905" w:type="dxa"/>
            <w:gridSpan w:val="9"/>
          </w:tcPr>
          <w:p w:rsidR="000C46E3" w:rsidRDefault="000C46E3" w:rsidP="00676957">
            <w:pPr>
              <w:pStyle w:val="1"/>
              <w:tabs>
                <w:tab w:val="left" w:pos="567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1876" w:type="dxa"/>
            <w:gridSpan w:val="2"/>
          </w:tcPr>
          <w:p w:rsidR="000C46E3" w:rsidRPr="00C67355" w:rsidRDefault="00A55BA5" w:rsidP="00435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D77171" w:rsidRPr="00C67355" w:rsidTr="0040096A">
        <w:tc>
          <w:tcPr>
            <w:tcW w:w="7905" w:type="dxa"/>
            <w:gridSpan w:val="9"/>
          </w:tcPr>
          <w:p w:rsidR="000C46E3" w:rsidRDefault="000C46E3" w:rsidP="00676957">
            <w:pPr>
              <w:pStyle w:val="1"/>
              <w:tabs>
                <w:tab w:val="left" w:pos="567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76" w:type="dxa"/>
            <w:gridSpan w:val="2"/>
          </w:tcPr>
          <w:p w:rsidR="000C46E3" w:rsidRPr="00C67355" w:rsidRDefault="00A55BA5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0C46E3" w:rsidRPr="00C67355" w:rsidTr="0040096A">
        <w:tc>
          <w:tcPr>
            <w:tcW w:w="9781" w:type="dxa"/>
            <w:gridSpan w:val="11"/>
          </w:tcPr>
          <w:p w:rsidR="000C46E3" w:rsidRPr="000C46E3" w:rsidRDefault="000C46E3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Ознаки курсу</w:t>
            </w:r>
          </w:p>
        </w:tc>
      </w:tr>
      <w:tr w:rsidR="00D77171" w:rsidRPr="00C67355" w:rsidTr="0040096A">
        <w:tc>
          <w:tcPr>
            <w:tcW w:w="3970" w:type="dxa"/>
            <w:gridSpan w:val="3"/>
            <w:vAlign w:val="center"/>
          </w:tcPr>
          <w:p w:rsidR="000C46E3" w:rsidRPr="000C46E3" w:rsidRDefault="000C46E3" w:rsidP="00676957">
            <w:pPr>
              <w:pStyle w:val="1"/>
              <w:tabs>
                <w:tab w:val="left" w:pos="567"/>
              </w:tabs>
              <w:ind w:left="16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517" w:type="dxa"/>
            <w:gridSpan w:val="4"/>
            <w:vAlign w:val="center"/>
          </w:tcPr>
          <w:p w:rsidR="000C46E3" w:rsidRPr="000C46E3" w:rsidRDefault="000C46E3" w:rsidP="003323BD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418" w:type="dxa"/>
            <w:gridSpan w:val="2"/>
          </w:tcPr>
          <w:p w:rsidR="000C46E3" w:rsidRPr="000C46E3" w:rsidRDefault="000C46E3" w:rsidP="003323BD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3323BD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876" w:type="dxa"/>
            <w:gridSpan w:val="2"/>
          </w:tcPr>
          <w:p w:rsidR="000C46E3" w:rsidRPr="00483A45" w:rsidRDefault="00483A45" w:rsidP="003323BD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3323BD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D77171" w:rsidRPr="00C67355" w:rsidTr="0040096A">
        <w:tc>
          <w:tcPr>
            <w:tcW w:w="3970" w:type="dxa"/>
            <w:gridSpan w:val="3"/>
          </w:tcPr>
          <w:p w:rsidR="000C46E3" w:rsidRPr="001C5135" w:rsidRDefault="00F02027" w:rsidP="00F02027">
            <w:pPr>
              <w:tabs>
                <w:tab w:val="left" w:pos="567"/>
              </w:tabs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17" w:type="dxa"/>
            <w:gridSpan w:val="4"/>
          </w:tcPr>
          <w:p w:rsidR="000C46E3" w:rsidRPr="001C5135" w:rsidRDefault="00DC0C4F" w:rsidP="00073E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022 </w:t>
            </w:r>
            <w:r w:rsidR="001C5135" w:rsidRPr="001C5135">
              <w:rPr>
                <w:lang w:val="uk-UA"/>
              </w:rPr>
              <w:t xml:space="preserve">Дизайн </w:t>
            </w:r>
          </w:p>
        </w:tc>
        <w:tc>
          <w:tcPr>
            <w:tcW w:w="1418" w:type="dxa"/>
            <w:gridSpan w:val="2"/>
          </w:tcPr>
          <w:p w:rsidR="000C46E3" w:rsidRPr="00C67355" w:rsidRDefault="00435737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76" w:type="dxa"/>
            <w:gridSpan w:val="2"/>
          </w:tcPr>
          <w:p w:rsidR="000C46E3" w:rsidRPr="00C67355" w:rsidRDefault="004D0F36" w:rsidP="00395013">
            <w:pPr>
              <w:jc w:val="both"/>
              <w:rPr>
                <w:lang w:val="uk-UA"/>
              </w:rPr>
            </w:pPr>
            <w:proofErr w:type="spellStart"/>
            <w:r w:rsidRPr="000C46E3">
              <w:rPr>
                <w:sz w:val="24"/>
                <w:szCs w:val="24"/>
              </w:rPr>
              <w:t>вибірковий</w:t>
            </w:r>
            <w:proofErr w:type="spellEnd"/>
          </w:p>
        </w:tc>
      </w:tr>
      <w:tr w:rsidR="00AC76DC" w:rsidRPr="00C67355" w:rsidTr="0040096A">
        <w:tc>
          <w:tcPr>
            <w:tcW w:w="9781" w:type="dxa"/>
            <w:gridSpan w:val="11"/>
          </w:tcPr>
          <w:p w:rsidR="00AC76DC" w:rsidRPr="00C67355" w:rsidRDefault="00AC76DC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Pr="004F7AFF">
              <w:t xml:space="preserve"> курс</w:t>
            </w:r>
            <w:r w:rsidRPr="004F7AFF">
              <w:rPr>
                <w:lang w:val="uk-UA"/>
              </w:rPr>
              <w:t>у</w:t>
            </w:r>
          </w:p>
        </w:tc>
      </w:tr>
      <w:tr w:rsidR="00D77171" w:rsidRPr="00C67355" w:rsidTr="00533643">
        <w:tc>
          <w:tcPr>
            <w:tcW w:w="3261" w:type="dxa"/>
          </w:tcPr>
          <w:p w:rsidR="00AC76DC" w:rsidRPr="00AC76DC" w:rsidRDefault="00AC76DC" w:rsidP="00676957">
            <w:pPr>
              <w:tabs>
                <w:tab w:val="left" w:pos="567"/>
              </w:tabs>
              <w:ind w:firstLine="284"/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Тема, план</w:t>
            </w:r>
          </w:p>
        </w:tc>
        <w:tc>
          <w:tcPr>
            <w:tcW w:w="1276" w:type="dxa"/>
            <w:gridSpan w:val="3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>
              <w:rPr>
                <w:rStyle w:val="a7"/>
                <w:i w:val="0"/>
                <w:color w:val="auto"/>
              </w:rPr>
              <w:t>Форма</w:t>
            </w:r>
            <w:r>
              <w:rPr>
                <w:rStyle w:val="a7"/>
                <w:i w:val="0"/>
                <w:color w:val="auto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lang w:val="uk-UA"/>
              </w:rPr>
              <w:t>заняття</w:t>
            </w:r>
          </w:p>
        </w:tc>
        <w:tc>
          <w:tcPr>
            <w:tcW w:w="1417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 w:rsidRPr="00AC76DC">
              <w:rPr>
                <w:lang w:val="uk-UA"/>
              </w:rPr>
              <w:t>Література</w:t>
            </w:r>
          </w:p>
        </w:tc>
        <w:tc>
          <w:tcPr>
            <w:tcW w:w="1134" w:type="dxa"/>
            <w:gridSpan w:val="2"/>
          </w:tcPr>
          <w:p w:rsidR="00D77171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Завдання, </w:t>
            </w:r>
          </w:p>
          <w:p w:rsidR="00AC76DC" w:rsidRPr="00AC76DC" w:rsidRDefault="00AC76DC" w:rsidP="00D76024">
            <w:pPr>
              <w:ind w:right="-326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851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Вага оцінки</w:t>
            </w:r>
          </w:p>
        </w:tc>
        <w:tc>
          <w:tcPr>
            <w:tcW w:w="1842" w:type="dxa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914AC0" w:rsidRPr="00C67355" w:rsidTr="00533643">
        <w:tc>
          <w:tcPr>
            <w:tcW w:w="3261" w:type="dxa"/>
          </w:tcPr>
          <w:p w:rsidR="00914AC0" w:rsidRPr="00917FCE" w:rsidRDefault="00914AC0" w:rsidP="00914AC0">
            <w:pPr>
              <w:jc w:val="both"/>
              <w:rPr>
                <w:b/>
                <w:lang w:val="uk-UA"/>
              </w:rPr>
            </w:pPr>
            <w:r w:rsidRPr="00917FCE">
              <w:rPr>
                <w:b/>
                <w:lang w:val="uk-UA"/>
              </w:rPr>
              <w:t>5 семестр</w:t>
            </w:r>
          </w:p>
          <w:p w:rsidR="00914AC0" w:rsidRPr="00917FCE" w:rsidRDefault="00914AC0" w:rsidP="00914AC0">
            <w:pPr>
              <w:jc w:val="both"/>
              <w:rPr>
                <w:lang w:val="uk-UA"/>
              </w:rPr>
            </w:pPr>
            <w:proofErr w:type="spellStart"/>
            <w:r w:rsidRPr="00917FCE">
              <w:rPr>
                <w:lang w:val="uk-UA"/>
              </w:rPr>
              <w:t>Фелтінг</w:t>
            </w:r>
            <w:proofErr w:type="spellEnd"/>
            <w:r w:rsidRPr="00917FCE">
              <w:rPr>
                <w:lang w:val="uk-UA"/>
              </w:rPr>
              <w:t xml:space="preserve"> в дизайні одягу. Особливості</w:t>
            </w:r>
            <w:r w:rsidRPr="00917FCE">
              <w:rPr>
                <w:b/>
                <w:lang w:val="uk-UA"/>
              </w:rPr>
              <w:t xml:space="preserve"> </w:t>
            </w:r>
            <w:r w:rsidRPr="00917FCE">
              <w:rPr>
                <w:lang w:val="uk-UA"/>
              </w:rPr>
              <w:t>застосування</w:t>
            </w:r>
            <w:r w:rsidRPr="00917FCE">
              <w:rPr>
                <w:rStyle w:val="tlid-translation"/>
                <w:lang w:val="uk-UA"/>
              </w:rPr>
              <w:t xml:space="preserve"> технік і матеріалів </w:t>
            </w:r>
            <w:proofErr w:type="spellStart"/>
            <w:r w:rsidRPr="00917FCE">
              <w:rPr>
                <w:rStyle w:val="tlid-translation"/>
                <w:lang w:val="uk-UA"/>
              </w:rPr>
              <w:t>фелтінгу</w:t>
            </w:r>
            <w:proofErr w:type="spellEnd"/>
            <w:r w:rsidRPr="00917FCE">
              <w:rPr>
                <w:lang w:val="uk-UA"/>
              </w:rPr>
              <w:t xml:space="preserve"> </w:t>
            </w:r>
            <w:r w:rsidR="001C77C8">
              <w:rPr>
                <w:lang w:val="uk-UA"/>
              </w:rPr>
              <w:t>в</w:t>
            </w:r>
            <w:r w:rsidRPr="00917FCE">
              <w:rPr>
                <w:lang w:val="uk-UA"/>
              </w:rPr>
              <w:t xml:space="preserve"> професійній діяльності</w:t>
            </w:r>
            <w:r w:rsidR="00917FCE" w:rsidRPr="00917FCE">
              <w:rPr>
                <w:lang w:val="uk-UA"/>
              </w:rPr>
              <w:t>.</w:t>
            </w:r>
          </w:p>
          <w:p w:rsidR="00914AC0" w:rsidRPr="00917FCE" w:rsidRDefault="00914AC0" w:rsidP="00914AC0">
            <w:pPr>
              <w:jc w:val="both"/>
              <w:rPr>
                <w:lang w:val="uk-UA"/>
              </w:rPr>
            </w:pPr>
          </w:p>
          <w:p w:rsidR="00914AC0" w:rsidRPr="00917FCE" w:rsidRDefault="00914AC0" w:rsidP="00914AC0">
            <w:pPr>
              <w:jc w:val="both"/>
              <w:rPr>
                <w:b/>
                <w:lang w:val="uk-UA"/>
              </w:rPr>
            </w:pPr>
            <w:r w:rsidRPr="00917FCE">
              <w:rPr>
                <w:b/>
                <w:lang w:val="uk-UA"/>
              </w:rPr>
              <w:t xml:space="preserve">Завдання 5.1. </w:t>
            </w:r>
            <w:r w:rsidRPr="00917FCE">
              <w:rPr>
                <w:lang w:val="uk-UA"/>
              </w:rPr>
              <w:t xml:space="preserve">Створення декоративного полотна (шалі) із </w:t>
            </w:r>
            <w:proofErr w:type="spellStart"/>
            <w:r w:rsidRPr="00917FCE">
              <w:t>застосов</w:t>
            </w:r>
            <w:r w:rsidRPr="00917FCE">
              <w:rPr>
                <w:lang w:val="uk-UA"/>
              </w:rPr>
              <w:t>анням</w:t>
            </w:r>
            <w:proofErr w:type="spellEnd"/>
            <w:r w:rsidRPr="00917FCE">
              <w:t xml:space="preserve"> </w:t>
            </w:r>
            <w:r w:rsidRPr="00917FCE">
              <w:rPr>
                <w:lang w:val="uk-UA"/>
              </w:rPr>
              <w:t xml:space="preserve">натуральних </w:t>
            </w:r>
            <w:proofErr w:type="spellStart"/>
            <w:r w:rsidRPr="00917FCE">
              <w:t>матеріал</w:t>
            </w:r>
            <w:r w:rsidRPr="00917FCE">
              <w:rPr>
                <w:lang w:val="uk-UA"/>
              </w:rPr>
              <w:t>ів</w:t>
            </w:r>
            <w:proofErr w:type="spellEnd"/>
            <w:r w:rsidRPr="00917FCE">
              <w:t xml:space="preserve"> </w:t>
            </w:r>
            <w:proofErr w:type="spellStart"/>
            <w:r w:rsidRPr="00917FCE">
              <w:t>і</w:t>
            </w:r>
            <w:proofErr w:type="spellEnd"/>
            <w:r w:rsidRPr="00917FCE">
              <w:t xml:space="preserve"> </w:t>
            </w:r>
            <w:proofErr w:type="spellStart"/>
            <w:r w:rsidRPr="00917FCE">
              <w:t>техніки</w:t>
            </w:r>
            <w:proofErr w:type="spellEnd"/>
            <w:r w:rsidRPr="00917FCE">
              <w:t xml:space="preserve"> </w:t>
            </w:r>
            <w:r w:rsidRPr="00917FCE">
              <w:rPr>
                <w:lang w:val="uk-UA"/>
              </w:rPr>
              <w:t>мокрого валяння.</w:t>
            </w:r>
          </w:p>
          <w:p w:rsidR="00914AC0" w:rsidRPr="00917FCE" w:rsidRDefault="00914AC0" w:rsidP="00914AC0">
            <w:pPr>
              <w:jc w:val="both"/>
              <w:rPr>
                <w:lang w:val="uk-UA"/>
              </w:rPr>
            </w:pPr>
            <w:proofErr w:type="spellStart"/>
            <w:r w:rsidRPr="00917FCE">
              <w:rPr>
                <w:b/>
                <w:lang w:val="uk-UA"/>
              </w:rPr>
              <w:t>С.р</w:t>
            </w:r>
            <w:proofErr w:type="spellEnd"/>
            <w:r w:rsidRPr="00917FCE">
              <w:rPr>
                <w:b/>
                <w:lang w:val="uk-UA"/>
              </w:rPr>
              <w:t xml:space="preserve">. 5.1. </w:t>
            </w:r>
            <w:r w:rsidRPr="00917FCE">
              <w:rPr>
                <w:lang w:val="uk-UA"/>
              </w:rPr>
              <w:t>Відпрацювання техніки мокрого валяння. Створення креативних полотен. Кольоровий акцент, декоративні волокна</w:t>
            </w:r>
            <w:r w:rsidR="00917FCE" w:rsidRPr="00917FCE">
              <w:rPr>
                <w:lang w:val="uk-UA"/>
              </w:rPr>
              <w:t xml:space="preserve"> </w:t>
            </w:r>
            <w:r w:rsidRPr="00917FCE">
              <w:rPr>
                <w:lang w:val="uk-UA"/>
              </w:rPr>
              <w:t>(шовк, віскоза, конопля, кропива).</w:t>
            </w:r>
          </w:p>
          <w:p w:rsidR="00914AC0" w:rsidRPr="00917FCE" w:rsidRDefault="00914AC0" w:rsidP="00914AC0">
            <w:pPr>
              <w:jc w:val="both"/>
              <w:rPr>
                <w:lang w:val="uk-UA"/>
              </w:rPr>
            </w:pPr>
          </w:p>
          <w:p w:rsidR="00914AC0" w:rsidRPr="00917FCE" w:rsidRDefault="00914AC0" w:rsidP="00917FCE">
            <w:pPr>
              <w:jc w:val="both"/>
              <w:rPr>
                <w:lang w:val="uk-UA"/>
              </w:rPr>
            </w:pPr>
            <w:r w:rsidRPr="00917FCE">
              <w:rPr>
                <w:b/>
                <w:lang w:val="uk-UA"/>
              </w:rPr>
              <w:t xml:space="preserve">Завдання 5.2. </w:t>
            </w:r>
            <w:r w:rsidRPr="00917FCE">
              <w:rPr>
                <w:lang w:val="uk-UA"/>
              </w:rPr>
              <w:t>Створення нагрудної прикраси у техніці сухого валяння.</w:t>
            </w:r>
          </w:p>
          <w:p w:rsidR="00914AC0" w:rsidRPr="00917FCE" w:rsidRDefault="00914AC0" w:rsidP="00917F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917FCE">
              <w:rPr>
                <w:b/>
                <w:lang w:val="uk-UA"/>
              </w:rPr>
              <w:t>С.р</w:t>
            </w:r>
            <w:proofErr w:type="spellEnd"/>
            <w:r w:rsidRPr="00917FCE">
              <w:rPr>
                <w:b/>
                <w:lang w:val="uk-UA"/>
              </w:rPr>
              <w:t xml:space="preserve">. 5.2. </w:t>
            </w:r>
            <w:r w:rsidR="00917FCE" w:rsidRPr="00917FCE">
              <w:rPr>
                <w:lang w:val="uk-UA"/>
              </w:rPr>
              <w:t>Створення декоративної деталі одягу в</w:t>
            </w:r>
            <w:r w:rsidRPr="00917FCE">
              <w:rPr>
                <w:lang w:val="uk-UA"/>
              </w:rPr>
              <w:t xml:space="preserve"> комбінованій техніці </w:t>
            </w:r>
            <w:proofErr w:type="spellStart"/>
            <w:r w:rsidRPr="00917FCE">
              <w:rPr>
                <w:lang w:val="uk-UA"/>
              </w:rPr>
              <w:t>фелтінгу</w:t>
            </w:r>
            <w:proofErr w:type="spellEnd"/>
            <w:r w:rsidRPr="00917FCE">
              <w:rPr>
                <w:lang w:val="uk-UA"/>
              </w:rPr>
              <w:t xml:space="preserve"> (сухе та мокре валяння).</w:t>
            </w:r>
          </w:p>
          <w:p w:rsidR="00914AC0" w:rsidRPr="00917FCE" w:rsidRDefault="00914AC0" w:rsidP="00917FCE">
            <w:pPr>
              <w:jc w:val="both"/>
              <w:rPr>
                <w:lang w:val="uk-UA"/>
              </w:rPr>
            </w:pPr>
          </w:p>
          <w:p w:rsidR="00914AC0" w:rsidRPr="00917FCE" w:rsidRDefault="00914AC0" w:rsidP="00917F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917FCE">
              <w:rPr>
                <w:b/>
                <w:lang w:val="uk-UA"/>
              </w:rPr>
              <w:t xml:space="preserve">Завдання 5.3. </w:t>
            </w:r>
            <w:r w:rsidR="00917FCE" w:rsidRPr="00917FCE">
              <w:rPr>
                <w:rFonts w:eastAsiaTheme="minorHAnsi"/>
                <w:lang w:val="uk-UA" w:eastAsia="en-US"/>
              </w:rPr>
              <w:t>Створення</w:t>
            </w:r>
            <w:r w:rsidRPr="00917FCE">
              <w:rPr>
                <w:rFonts w:eastAsiaTheme="minorHAnsi"/>
                <w:lang w:val="uk-UA" w:eastAsia="en-US"/>
              </w:rPr>
              <w:t xml:space="preserve"> </w:t>
            </w:r>
            <w:r w:rsidR="00917FCE" w:rsidRPr="00917FCE">
              <w:rPr>
                <w:rFonts w:eastAsiaTheme="minorHAnsi"/>
                <w:lang w:val="uk-UA" w:eastAsia="en-US"/>
              </w:rPr>
              <w:lastRenderedPageBreak/>
              <w:t>функціональної</w:t>
            </w:r>
            <w:r w:rsidRPr="00917FCE">
              <w:rPr>
                <w:rFonts w:eastAsiaTheme="minorHAnsi"/>
                <w:lang w:val="uk-UA" w:eastAsia="en-US"/>
              </w:rPr>
              <w:t xml:space="preserve"> </w:t>
            </w:r>
            <w:r w:rsidR="00917FCE" w:rsidRPr="00917FCE">
              <w:rPr>
                <w:rFonts w:eastAsiaTheme="minorHAnsi"/>
                <w:lang w:val="uk-UA" w:eastAsia="en-US"/>
              </w:rPr>
              <w:t>деталі</w:t>
            </w:r>
            <w:r w:rsidRPr="00917FCE">
              <w:rPr>
                <w:rFonts w:eastAsiaTheme="minorHAnsi"/>
                <w:lang w:val="uk-UA" w:eastAsia="en-US"/>
              </w:rPr>
              <w:t xml:space="preserve"> одягу (жабо, </w:t>
            </w:r>
            <w:proofErr w:type="spellStart"/>
            <w:r w:rsidRPr="00917FCE">
              <w:rPr>
                <w:rFonts w:eastAsiaTheme="minorHAnsi"/>
                <w:lang w:val="uk-UA" w:eastAsia="en-US"/>
              </w:rPr>
              <w:t>кокільє</w:t>
            </w:r>
            <w:proofErr w:type="spellEnd"/>
            <w:r w:rsidRPr="00917FCE">
              <w:rPr>
                <w:rFonts w:eastAsiaTheme="minorHAnsi"/>
                <w:lang w:val="uk-UA" w:eastAsia="en-US"/>
              </w:rPr>
              <w:t xml:space="preserve">, </w:t>
            </w:r>
            <w:r w:rsidR="00917FCE" w:rsidRPr="00917FCE">
              <w:rPr>
                <w:rFonts w:eastAsiaTheme="minorHAnsi"/>
                <w:lang w:val="uk-UA" w:eastAsia="en-US"/>
              </w:rPr>
              <w:t>краватки</w:t>
            </w:r>
            <w:r w:rsidRPr="00917FCE">
              <w:rPr>
                <w:rFonts w:eastAsiaTheme="minorHAnsi"/>
                <w:lang w:val="uk-UA" w:eastAsia="en-US"/>
              </w:rPr>
              <w:t>, бант</w:t>
            </w:r>
            <w:r w:rsidR="00917FCE" w:rsidRPr="00917FCE">
              <w:rPr>
                <w:rFonts w:eastAsiaTheme="minorHAnsi"/>
                <w:lang w:val="uk-UA" w:eastAsia="en-US"/>
              </w:rPr>
              <w:t>у</w:t>
            </w:r>
            <w:r w:rsidRPr="00917FCE">
              <w:rPr>
                <w:rFonts w:eastAsiaTheme="minorHAnsi"/>
                <w:lang w:val="uk-UA" w:eastAsia="en-US"/>
              </w:rPr>
              <w:t xml:space="preserve">) у </w:t>
            </w:r>
            <w:r w:rsidR="00993A5E" w:rsidRPr="00917FCE">
              <w:rPr>
                <w:rFonts w:eastAsiaTheme="minorHAnsi"/>
                <w:lang w:val="uk-UA"/>
              </w:rPr>
              <w:t>комбінованій</w:t>
            </w:r>
            <w:r w:rsidRPr="00917FCE">
              <w:rPr>
                <w:rFonts w:eastAsiaTheme="minorHAnsi"/>
                <w:lang w:val="uk-UA" w:eastAsia="en-US"/>
              </w:rPr>
              <w:t xml:space="preserve"> техніці</w:t>
            </w:r>
            <w:r w:rsidR="00917FCE" w:rsidRPr="00917FC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917FCE" w:rsidRPr="00917FCE">
              <w:rPr>
                <w:rFonts w:eastAsiaTheme="minorHAnsi"/>
                <w:lang w:val="uk-UA" w:eastAsia="en-US"/>
              </w:rPr>
              <w:t>фелтінгу</w:t>
            </w:r>
            <w:proofErr w:type="spellEnd"/>
            <w:r w:rsidRPr="00917FCE">
              <w:rPr>
                <w:rFonts w:eastAsiaTheme="minorHAnsi"/>
                <w:lang w:val="uk-UA" w:eastAsia="en-US"/>
              </w:rPr>
              <w:t>.</w:t>
            </w:r>
          </w:p>
          <w:p w:rsidR="00914AC0" w:rsidRPr="00917FCE" w:rsidRDefault="00914AC0" w:rsidP="00917FCE">
            <w:pPr>
              <w:jc w:val="both"/>
              <w:rPr>
                <w:rFonts w:eastAsiaTheme="minorHAnsi"/>
              </w:rPr>
            </w:pPr>
            <w:proofErr w:type="spellStart"/>
            <w:r w:rsidRPr="00917FCE">
              <w:rPr>
                <w:b/>
                <w:lang w:val="uk-UA"/>
              </w:rPr>
              <w:t>С.р</w:t>
            </w:r>
            <w:proofErr w:type="spellEnd"/>
            <w:r w:rsidRPr="00917FCE">
              <w:rPr>
                <w:b/>
                <w:lang w:val="uk-UA"/>
              </w:rPr>
              <w:t xml:space="preserve">. 5.3. </w:t>
            </w:r>
            <w:proofErr w:type="spellStart"/>
            <w:r w:rsidRPr="00917FCE">
              <w:t>Створення</w:t>
            </w:r>
            <w:proofErr w:type="spellEnd"/>
            <w:r w:rsidRPr="00917FCE">
              <w:t xml:space="preserve"> </w:t>
            </w:r>
            <w:r w:rsidRPr="00917FCE">
              <w:rPr>
                <w:rFonts w:eastAsiaTheme="minorHAnsi"/>
              </w:rPr>
              <w:t>ко</w:t>
            </w:r>
            <w:r w:rsidR="009A7E09">
              <w:rPr>
                <w:rFonts w:eastAsiaTheme="minorHAnsi"/>
                <w:lang w:val="uk-UA"/>
              </w:rPr>
              <w:t>м</w:t>
            </w:r>
            <w:proofErr w:type="spellStart"/>
            <w:r w:rsidRPr="00917FCE">
              <w:rPr>
                <w:rFonts w:eastAsiaTheme="minorHAnsi"/>
              </w:rPr>
              <w:t>плекту</w:t>
            </w:r>
            <w:proofErr w:type="spellEnd"/>
            <w:r w:rsidR="00917FCE">
              <w:rPr>
                <w:rFonts w:eastAsiaTheme="minorHAnsi"/>
                <w:lang w:val="uk-UA"/>
              </w:rPr>
              <w:t xml:space="preserve"> </w:t>
            </w:r>
            <w:r w:rsidRPr="00917FCE">
              <w:rPr>
                <w:rFonts w:eastAsiaTheme="minorHAnsi"/>
                <w:lang w:val="uk-UA"/>
              </w:rPr>
              <w:t>аксесуарів</w:t>
            </w:r>
            <w:r w:rsidRPr="00917FCE">
              <w:rPr>
                <w:rFonts w:eastAsiaTheme="minorHAnsi"/>
              </w:rPr>
              <w:t xml:space="preserve"> (</w:t>
            </w:r>
            <w:r w:rsidRPr="00917FCE">
              <w:rPr>
                <w:rFonts w:eastAsiaTheme="minorHAnsi"/>
                <w:lang w:val="uk-UA"/>
              </w:rPr>
              <w:t xml:space="preserve">баска, </w:t>
            </w:r>
            <w:r w:rsidRPr="00917FCE">
              <w:rPr>
                <w:rFonts w:eastAsiaTheme="minorHAnsi"/>
              </w:rPr>
              <w:t>пояс, браслет,</w:t>
            </w:r>
            <w:r w:rsidRPr="00917FCE">
              <w:rPr>
                <w:rFonts w:eastAsiaTheme="minorHAnsi"/>
                <w:lang w:val="uk-UA"/>
              </w:rPr>
              <w:t xml:space="preserve"> нагрудна прикраса, </w:t>
            </w:r>
            <w:r w:rsidRPr="00917FCE">
              <w:rPr>
                <w:rFonts w:eastAsiaTheme="minorHAnsi"/>
              </w:rPr>
              <w:t>значок)</w:t>
            </w:r>
            <w:r w:rsidRPr="00917FCE">
              <w:rPr>
                <w:rFonts w:eastAsiaTheme="minorHAnsi"/>
                <w:lang w:val="uk-UA"/>
              </w:rPr>
              <w:t xml:space="preserve"> у комбінованій техніці </w:t>
            </w:r>
            <w:proofErr w:type="spellStart"/>
            <w:r w:rsidRPr="00917FCE">
              <w:rPr>
                <w:rFonts w:eastAsiaTheme="minorHAnsi"/>
                <w:lang w:val="uk-UA"/>
              </w:rPr>
              <w:t>фелтінгу</w:t>
            </w:r>
            <w:proofErr w:type="spellEnd"/>
            <w:r w:rsidRPr="00917FCE">
              <w:rPr>
                <w:rFonts w:eastAsiaTheme="minorHAnsi"/>
                <w:lang w:val="uk-UA"/>
              </w:rPr>
              <w:t>.</w:t>
            </w:r>
          </w:p>
        </w:tc>
        <w:tc>
          <w:tcPr>
            <w:tcW w:w="1276" w:type="dxa"/>
            <w:gridSpan w:val="3"/>
          </w:tcPr>
          <w:p w:rsidR="00914AC0" w:rsidRPr="00917FCE" w:rsidRDefault="00914AC0" w:rsidP="00914AC0">
            <w:pPr>
              <w:ind w:left="-74" w:right="-108"/>
              <w:jc w:val="both"/>
              <w:rPr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Лекція</w:t>
            </w:r>
          </w:p>
          <w:p w:rsidR="00914AC0" w:rsidRPr="00917FCE" w:rsidRDefault="00914AC0" w:rsidP="00914AC0">
            <w:pPr>
              <w:ind w:left="-74" w:right="-108"/>
              <w:jc w:val="both"/>
              <w:rPr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center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right="-108"/>
              <w:jc w:val="both"/>
              <w:rPr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Практичні</w:t>
            </w: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rPr>
                <w:lang w:val="uk-UA"/>
              </w:rPr>
            </w:pPr>
            <w:r w:rsidRPr="00917FCE">
              <w:rPr>
                <w:lang w:val="uk-UA"/>
              </w:rPr>
              <w:t>Самостійна робота</w:t>
            </w:r>
          </w:p>
          <w:p w:rsidR="00914AC0" w:rsidRPr="00917FCE" w:rsidRDefault="00914AC0" w:rsidP="00914AC0">
            <w:pPr>
              <w:rPr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7FCE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Практичні</w:t>
            </w: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Самостійна робота</w:t>
            </w: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Практичні</w:t>
            </w: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</w:p>
          <w:p w:rsidR="00914AC0" w:rsidRDefault="00914AC0" w:rsidP="00914AC0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917FCE" w:rsidRDefault="00917FCE" w:rsidP="00914AC0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ED269B" w:rsidRPr="00917FCE" w:rsidRDefault="00ED269B" w:rsidP="00914AC0">
            <w:pPr>
              <w:ind w:right="-108"/>
              <w:jc w:val="both"/>
              <w:rPr>
                <w:highlight w:val="yellow"/>
                <w:lang w:val="uk-UA"/>
              </w:rPr>
            </w:pPr>
          </w:p>
          <w:p w:rsidR="00914AC0" w:rsidRPr="00917FCE" w:rsidRDefault="00914AC0" w:rsidP="00914AC0">
            <w:pPr>
              <w:ind w:left="-74" w:right="-108"/>
              <w:jc w:val="both"/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Самостійна робота</w:t>
            </w:r>
          </w:p>
          <w:p w:rsidR="00A2442C" w:rsidRPr="00917FCE" w:rsidRDefault="00A2442C" w:rsidP="00A24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i w:val="0"/>
                <w:color w:val="auto"/>
                <w:lang w:val="uk-UA"/>
              </w:rPr>
            </w:pPr>
          </w:p>
          <w:p w:rsidR="00DD2962" w:rsidRPr="00917FCE" w:rsidRDefault="00DD2962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090525" w:rsidRDefault="00090525" w:rsidP="00090525">
            <w:pPr>
              <w:shd w:val="clear" w:color="auto" w:fill="FFFFFF"/>
              <w:jc w:val="both"/>
              <w:rPr>
                <w:lang w:val="uk-UA"/>
              </w:rPr>
            </w:pPr>
          </w:p>
          <w:p w:rsidR="00090525" w:rsidRDefault="00090525" w:rsidP="00090525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090525">
              <w:rPr>
                <w:lang w:val="uk-UA"/>
              </w:rPr>
              <w:t>Ознайом-лення</w:t>
            </w:r>
            <w:proofErr w:type="spellEnd"/>
            <w:r w:rsidRPr="00090525">
              <w:rPr>
                <w:lang w:val="uk-UA"/>
              </w:rPr>
              <w:t xml:space="preserve"> з літ. джерелами</w:t>
            </w:r>
            <w:r w:rsidRPr="00090525">
              <w:rPr>
                <w:color w:val="FF0000"/>
                <w:lang w:val="uk-UA"/>
              </w:rPr>
              <w:t xml:space="preserve"> </w:t>
            </w:r>
            <w:r w:rsidR="00041AD1">
              <w:rPr>
                <w:lang w:val="uk-UA"/>
              </w:rPr>
              <w:t>1-18</w:t>
            </w:r>
          </w:p>
          <w:p w:rsidR="002C3137" w:rsidRDefault="002C3137" w:rsidP="00090525">
            <w:pPr>
              <w:shd w:val="clear" w:color="auto" w:fill="FFFFFF"/>
              <w:jc w:val="both"/>
              <w:rPr>
                <w:lang w:val="uk-UA"/>
              </w:rPr>
            </w:pPr>
          </w:p>
          <w:p w:rsidR="003C07F5" w:rsidRPr="00090525" w:rsidRDefault="003C07F5" w:rsidP="000905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1, 4, 5, 6, </w:t>
            </w:r>
            <w:r w:rsidR="00041AD1">
              <w:rPr>
                <w:lang w:val="uk-UA"/>
              </w:rPr>
              <w:t>13,</w:t>
            </w:r>
            <w:r w:rsidR="002C3137">
              <w:rPr>
                <w:lang w:val="uk-UA"/>
              </w:rPr>
              <w:t xml:space="preserve"> 17</w:t>
            </w:r>
          </w:p>
          <w:p w:rsidR="00914AC0" w:rsidRDefault="00914AC0" w:rsidP="00AC76DC">
            <w:pPr>
              <w:jc w:val="center"/>
              <w:rPr>
                <w:lang w:val="uk-UA"/>
              </w:rPr>
            </w:pPr>
          </w:p>
          <w:p w:rsidR="003C07F5" w:rsidRDefault="003C07F5" w:rsidP="00AC76DC">
            <w:pPr>
              <w:jc w:val="center"/>
              <w:rPr>
                <w:lang w:val="uk-UA"/>
              </w:rPr>
            </w:pPr>
          </w:p>
          <w:p w:rsidR="003C07F5" w:rsidRDefault="003C07F5" w:rsidP="00AC76DC">
            <w:pPr>
              <w:jc w:val="center"/>
              <w:rPr>
                <w:lang w:val="uk-UA"/>
              </w:rPr>
            </w:pPr>
          </w:p>
          <w:p w:rsidR="003C07F5" w:rsidRDefault="003C07F5" w:rsidP="00AC76DC">
            <w:pPr>
              <w:jc w:val="center"/>
              <w:rPr>
                <w:lang w:val="uk-UA"/>
              </w:rPr>
            </w:pPr>
          </w:p>
          <w:p w:rsidR="003C07F5" w:rsidRDefault="003C07F5" w:rsidP="00AC76DC">
            <w:pPr>
              <w:jc w:val="center"/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9A7E09" w:rsidP="003C07F5">
            <w:pPr>
              <w:rPr>
                <w:lang w:val="uk-UA"/>
              </w:rPr>
            </w:pPr>
            <w:r>
              <w:rPr>
                <w:lang w:val="uk-UA"/>
              </w:rPr>
              <w:t>11,</w:t>
            </w:r>
            <w:r w:rsidR="00041AD1">
              <w:rPr>
                <w:lang w:val="uk-UA"/>
              </w:rPr>
              <w:t xml:space="preserve"> 12, 14,</w:t>
            </w:r>
            <w:r w:rsidR="002C3137">
              <w:rPr>
                <w:lang w:val="uk-UA"/>
              </w:rPr>
              <w:t xml:space="preserve"> 16</w:t>
            </w: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Default="003C07F5" w:rsidP="003C07F5">
            <w:pPr>
              <w:rPr>
                <w:lang w:val="uk-UA"/>
              </w:rPr>
            </w:pPr>
          </w:p>
          <w:p w:rsidR="003C07F5" w:rsidRPr="00917FCE" w:rsidRDefault="003C07F5" w:rsidP="003C07F5">
            <w:pPr>
              <w:rPr>
                <w:lang w:val="uk-UA"/>
              </w:rPr>
            </w:pPr>
            <w:r>
              <w:rPr>
                <w:lang w:val="uk-UA"/>
              </w:rPr>
              <w:t xml:space="preserve">2, 3, 7, 8, 9, </w:t>
            </w:r>
            <w:r>
              <w:rPr>
                <w:lang w:val="uk-UA"/>
              </w:rPr>
              <w:lastRenderedPageBreak/>
              <w:t>10,</w:t>
            </w:r>
            <w:r w:rsidR="00041AD1">
              <w:rPr>
                <w:lang w:val="uk-UA"/>
              </w:rPr>
              <w:t xml:space="preserve"> 15, 18</w:t>
            </w:r>
          </w:p>
        </w:tc>
        <w:tc>
          <w:tcPr>
            <w:tcW w:w="1134" w:type="dxa"/>
            <w:gridSpan w:val="2"/>
          </w:tcPr>
          <w:p w:rsidR="00917FCE" w:rsidRPr="00917FCE" w:rsidRDefault="00917FCE" w:rsidP="00DD2962">
            <w:pPr>
              <w:jc w:val="both"/>
              <w:rPr>
                <w:b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b/>
                <w:lang w:val="uk-UA"/>
              </w:rPr>
            </w:pPr>
            <w:r w:rsidRPr="00917FCE">
              <w:rPr>
                <w:b/>
                <w:lang w:val="uk-UA"/>
              </w:rPr>
              <w:t>2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b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b/>
                <w:highlight w:val="yellow"/>
                <w:lang w:val="uk-UA"/>
              </w:rPr>
            </w:pPr>
            <w:r w:rsidRPr="00917FCE">
              <w:rPr>
                <w:b/>
                <w:lang w:val="uk-UA"/>
              </w:rPr>
              <w:t>8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lang w:val="uk-UA"/>
              </w:rPr>
            </w:pPr>
            <w:r w:rsidRPr="00917FCE">
              <w:rPr>
                <w:lang w:val="uk-UA"/>
              </w:rPr>
              <w:t>10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b/>
                <w:highlight w:val="yellow"/>
                <w:lang w:val="uk-UA"/>
              </w:rPr>
            </w:pPr>
            <w:r w:rsidRPr="00917FCE">
              <w:rPr>
                <w:b/>
                <w:lang w:val="uk-UA"/>
              </w:rPr>
              <w:t>10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lang w:val="uk-UA"/>
              </w:rPr>
            </w:pPr>
            <w:r w:rsidRPr="00917FCE">
              <w:rPr>
                <w:lang w:val="uk-UA"/>
              </w:rPr>
              <w:t>20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b/>
                <w:highlight w:val="yellow"/>
                <w:lang w:val="uk-UA"/>
              </w:rPr>
            </w:pPr>
            <w:r w:rsidRPr="00917FCE">
              <w:rPr>
                <w:b/>
                <w:lang w:val="uk-UA"/>
              </w:rPr>
              <w:t>10 год.</w:t>
            </w: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Default="00DD2962" w:rsidP="00DD2962">
            <w:pPr>
              <w:jc w:val="both"/>
              <w:rPr>
                <w:highlight w:val="yellow"/>
                <w:lang w:val="uk-UA"/>
              </w:rPr>
            </w:pPr>
          </w:p>
          <w:p w:rsidR="00ED269B" w:rsidRPr="00917FCE" w:rsidRDefault="00ED269B" w:rsidP="00DD2962">
            <w:pPr>
              <w:jc w:val="both"/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lang w:val="uk-UA"/>
              </w:rPr>
            </w:pPr>
            <w:r w:rsidRPr="00917FCE">
              <w:rPr>
                <w:lang w:val="uk-UA"/>
              </w:rPr>
              <w:t>30 год.</w:t>
            </w:r>
          </w:p>
          <w:p w:rsidR="00914AC0" w:rsidRPr="00917FCE" w:rsidRDefault="00914AC0" w:rsidP="00AC76D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914AC0" w:rsidRPr="00917FCE" w:rsidRDefault="00914AC0" w:rsidP="00AC76D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917FCE" w:rsidRPr="00917FCE" w:rsidRDefault="00917FCE" w:rsidP="00DD2962">
            <w:pPr>
              <w:jc w:val="both"/>
              <w:rPr>
                <w:lang w:val="uk-UA"/>
              </w:rPr>
            </w:pPr>
          </w:p>
          <w:p w:rsidR="00DD2962" w:rsidRPr="00917FCE" w:rsidRDefault="00DD2962" w:rsidP="00DD2962">
            <w:pPr>
              <w:jc w:val="both"/>
              <w:rPr>
                <w:lang w:val="uk-UA"/>
              </w:rPr>
            </w:pPr>
            <w:r w:rsidRPr="00917FCE">
              <w:rPr>
                <w:lang w:val="uk-UA"/>
              </w:rPr>
              <w:t>Тиждень</w:t>
            </w:r>
            <w:r w:rsidRPr="00917FCE">
              <w:rPr>
                <w:i/>
                <w:lang w:val="uk-UA"/>
              </w:rPr>
              <w:t xml:space="preserve"> </w:t>
            </w:r>
            <w:r w:rsidRPr="00917FCE">
              <w:rPr>
                <w:lang w:val="uk-UA"/>
              </w:rPr>
              <w:t>1</w:t>
            </w: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Тиждень</w:t>
            </w:r>
            <w:r w:rsidRPr="00917FCE">
              <w:rPr>
                <w:i/>
                <w:lang w:val="uk-UA"/>
              </w:rPr>
              <w:t xml:space="preserve"> </w:t>
            </w:r>
            <w:r w:rsidRPr="00917FCE">
              <w:rPr>
                <w:lang w:val="uk-UA"/>
              </w:rPr>
              <w:t>1-4</w:t>
            </w: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  <w:r w:rsidRPr="00917FCE">
              <w:rPr>
                <w:lang w:val="uk-UA"/>
              </w:rPr>
              <w:t>Тиждень</w:t>
            </w:r>
            <w:r w:rsidRPr="00917FCE">
              <w:rPr>
                <w:i/>
                <w:lang w:val="uk-UA"/>
              </w:rPr>
              <w:t xml:space="preserve"> </w:t>
            </w:r>
            <w:r w:rsidRPr="00917FCE">
              <w:rPr>
                <w:lang w:val="uk-UA"/>
              </w:rPr>
              <w:t>5-10</w:t>
            </w: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  <w:r w:rsidRPr="00917FCE">
              <w:rPr>
                <w:lang w:val="uk-UA"/>
              </w:rPr>
              <w:t>Тиждень</w:t>
            </w:r>
            <w:r w:rsidRPr="00917FCE">
              <w:rPr>
                <w:i/>
                <w:lang w:val="uk-UA"/>
              </w:rPr>
              <w:t xml:space="preserve"> </w:t>
            </w:r>
            <w:r w:rsidRPr="00917FCE">
              <w:rPr>
                <w:lang w:val="uk-UA"/>
              </w:rPr>
              <w:t>11-15</w:t>
            </w: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DD2962" w:rsidRPr="00917FCE" w:rsidRDefault="00DD2962" w:rsidP="00DD2962">
            <w:pPr>
              <w:rPr>
                <w:highlight w:val="yellow"/>
                <w:lang w:val="uk-UA"/>
              </w:rPr>
            </w:pPr>
          </w:p>
          <w:p w:rsidR="00914AC0" w:rsidRPr="00917FCE" w:rsidRDefault="00914AC0" w:rsidP="00AC76DC">
            <w:pPr>
              <w:jc w:val="center"/>
              <w:rPr>
                <w:lang w:val="uk-UA"/>
              </w:rPr>
            </w:pPr>
          </w:p>
        </w:tc>
      </w:tr>
      <w:tr w:rsidR="00151BC4" w:rsidRPr="00C67355" w:rsidTr="00914AC0">
        <w:trPr>
          <w:trHeight w:val="70"/>
        </w:trPr>
        <w:tc>
          <w:tcPr>
            <w:tcW w:w="9781" w:type="dxa"/>
            <w:gridSpan w:val="11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D77171" w:rsidRPr="00C67355" w:rsidTr="0040096A">
        <w:trPr>
          <w:trHeight w:val="6347"/>
        </w:trPr>
        <w:tc>
          <w:tcPr>
            <w:tcW w:w="3794" w:type="dxa"/>
            <w:gridSpan w:val="2"/>
          </w:tcPr>
          <w:p w:rsidR="00151BC4" w:rsidRPr="00151BC4" w:rsidRDefault="00151BC4" w:rsidP="003323B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987" w:type="dxa"/>
            <w:gridSpan w:val="9"/>
          </w:tcPr>
          <w:tbl>
            <w:tblPr>
              <w:tblpPr w:leftFromText="180" w:rightFromText="180" w:vertAnchor="text" w:horzAnchor="page" w:tblpX="-59" w:tblpY="-106"/>
              <w:tblOverlap w:val="never"/>
              <w:tblW w:w="5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91"/>
              <w:gridCol w:w="898"/>
              <w:gridCol w:w="1795"/>
              <w:gridCol w:w="1808"/>
            </w:tblGrid>
            <w:tr w:rsidR="00F538E8" w:rsidRPr="00E50094" w:rsidTr="00032FDB">
              <w:trPr>
                <w:trHeight w:val="339"/>
              </w:trPr>
              <w:tc>
                <w:tcPr>
                  <w:tcW w:w="5992" w:type="dxa"/>
                  <w:gridSpan w:val="4"/>
                  <w:vAlign w:val="center"/>
                </w:tcPr>
                <w:p w:rsidR="00F538E8" w:rsidRPr="00E50094" w:rsidRDefault="00032FDB" w:rsidP="00E5009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Ш</w:t>
                  </w:r>
                  <w:r w:rsidR="00F538E8" w:rsidRPr="00813004">
                    <w:rPr>
                      <w:b/>
                      <w:bCs/>
                      <w:lang w:val="uk-UA"/>
                    </w:rPr>
                    <w:t>кала оцінювання: національна та ECTS</w:t>
                  </w:r>
                </w:p>
              </w:tc>
            </w:tr>
            <w:tr w:rsidR="00F538E8" w:rsidRPr="00E50094" w:rsidTr="00032FDB">
              <w:trPr>
                <w:trHeight w:val="339"/>
              </w:trPr>
              <w:tc>
                <w:tcPr>
                  <w:tcW w:w="1491" w:type="dxa"/>
                  <w:vMerge w:val="restart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Оцінка</w:t>
                  </w: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Pr="00E50094">
                    <w:rPr>
                      <w:sz w:val="22"/>
                      <w:szCs w:val="22"/>
                      <w:lang w:val="uk-UA"/>
                    </w:rPr>
                    <w:t>ECTS</w:t>
                  </w:r>
                </w:p>
              </w:tc>
              <w:tc>
                <w:tcPr>
                  <w:tcW w:w="3603" w:type="dxa"/>
                  <w:gridSpan w:val="2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F538E8" w:rsidRPr="00E50094" w:rsidTr="00032FDB">
              <w:trPr>
                <w:trHeight w:val="339"/>
              </w:trPr>
              <w:tc>
                <w:tcPr>
                  <w:tcW w:w="1491" w:type="dxa"/>
                  <w:vMerge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E50094" w:rsidRPr="00E50094" w:rsidRDefault="00E50094" w:rsidP="00F538E8">
                  <w:pPr>
                    <w:ind w:right="-144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для заліку</w:t>
                  </w:r>
                </w:p>
              </w:tc>
            </w:tr>
            <w:tr w:rsidR="00F538E8" w:rsidRPr="00E50094" w:rsidTr="00032FDB">
              <w:trPr>
                <w:trHeight w:val="196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90 – 100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А</w:t>
                  </w:r>
                </w:p>
              </w:tc>
              <w:tc>
                <w:tcPr>
                  <w:tcW w:w="1795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 xml:space="preserve">відмінно  </w:t>
                  </w:r>
                </w:p>
              </w:tc>
              <w:tc>
                <w:tcPr>
                  <w:tcW w:w="1808" w:type="dxa"/>
                  <w:vMerge w:val="restart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зараховано</w:t>
                  </w:r>
                </w:p>
              </w:tc>
            </w:tr>
            <w:tr w:rsidR="00F538E8" w:rsidRPr="00E50094" w:rsidTr="00032FDB">
              <w:trPr>
                <w:trHeight w:val="146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80 – 89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В</w:t>
                  </w: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1808" w:type="dxa"/>
                  <w:vMerge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538E8" w:rsidRPr="00E50094" w:rsidTr="00032FDB">
              <w:trPr>
                <w:trHeight w:val="187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70 – 79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С</w:t>
                  </w:r>
                </w:p>
              </w:tc>
              <w:tc>
                <w:tcPr>
                  <w:tcW w:w="1795" w:type="dxa"/>
                  <w:vMerge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808" w:type="dxa"/>
                  <w:vMerge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538E8" w:rsidRPr="00E50094" w:rsidTr="00032FDB">
              <w:trPr>
                <w:trHeight w:val="187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60 – 69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D</w:t>
                  </w: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1808" w:type="dxa"/>
                  <w:vMerge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538E8" w:rsidRPr="00E50094" w:rsidTr="00032FDB">
              <w:trPr>
                <w:trHeight w:val="196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50 – 59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95" w:type="dxa"/>
                  <w:vMerge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808" w:type="dxa"/>
                  <w:vMerge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538E8" w:rsidRPr="00E50094" w:rsidTr="00032FDB">
              <w:trPr>
                <w:trHeight w:val="758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26 – 49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FX</w:t>
                  </w:r>
                </w:p>
              </w:tc>
              <w:tc>
                <w:tcPr>
                  <w:tcW w:w="1795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808" w:type="dxa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F538E8" w:rsidRPr="00E50094" w:rsidTr="00032FDB">
              <w:trPr>
                <w:trHeight w:val="1461"/>
              </w:trPr>
              <w:tc>
                <w:tcPr>
                  <w:tcW w:w="1491" w:type="dxa"/>
                  <w:vAlign w:val="center"/>
                </w:tcPr>
                <w:p w:rsidR="00E50094" w:rsidRPr="00E50094" w:rsidRDefault="00E50094" w:rsidP="00F538E8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0-25</w:t>
                  </w:r>
                </w:p>
              </w:tc>
              <w:tc>
                <w:tcPr>
                  <w:tcW w:w="898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b/>
                      <w:lang w:val="uk-UA"/>
                    </w:rPr>
                  </w:pPr>
                  <w:r w:rsidRPr="00E50094">
                    <w:rPr>
                      <w:b/>
                      <w:sz w:val="22"/>
                      <w:szCs w:val="22"/>
                      <w:lang w:val="uk-UA"/>
                    </w:rPr>
                    <w:t>F</w:t>
                  </w:r>
                </w:p>
              </w:tc>
              <w:tc>
                <w:tcPr>
                  <w:tcW w:w="1795" w:type="dxa"/>
                  <w:vAlign w:val="center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808" w:type="dxa"/>
                </w:tcPr>
                <w:p w:rsidR="00E50094" w:rsidRPr="00E50094" w:rsidRDefault="00E50094" w:rsidP="00F538E8">
                  <w:pPr>
                    <w:jc w:val="center"/>
                    <w:rPr>
                      <w:lang w:val="uk-UA"/>
                    </w:rPr>
                  </w:pPr>
                  <w:r w:rsidRPr="00E50094">
                    <w:rPr>
                      <w:sz w:val="22"/>
                      <w:szCs w:val="22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151BC4" w:rsidRPr="00F538E8" w:rsidRDefault="001E5223" w:rsidP="005D09A7">
            <w:pPr>
              <w:ind w:firstLine="209"/>
              <w:jc w:val="both"/>
              <w:rPr>
                <w:b/>
                <w:bCs/>
                <w:lang w:val="uk-UA"/>
              </w:rPr>
            </w:pPr>
            <w:proofErr w:type="spellStart"/>
            <w:r w:rsidRPr="002408C6">
              <w:t>Оцінка</w:t>
            </w:r>
            <w:proofErr w:type="spellEnd"/>
            <w:r>
              <w:rPr>
                <w:lang w:val="uk-UA"/>
              </w:rPr>
              <w:t xml:space="preserve"> </w:t>
            </w:r>
            <w:r w:rsidRPr="002408C6">
              <w:t xml:space="preserve">за семестр, у </w:t>
            </w:r>
            <w:proofErr w:type="spellStart"/>
            <w:r w:rsidRPr="002408C6">
              <w:t>зв’язку</w:t>
            </w:r>
            <w:proofErr w:type="spellEnd"/>
            <w:r w:rsidRPr="002408C6">
              <w:t xml:space="preserve"> </w:t>
            </w:r>
            <w:proofErr w:type="spellStart"/>
            <w:r w:rsidRPr="002408C6">
              <w:t>з</w:t>
            </w:r>
            <w:proofErr w:type="spellEnd"/>
            <w:r w:rsidRPr="002408C6">
              <w:t xml:space="preserve"> </w:t>
            </w:r>
            <w:proofErr w:type="spellStart"/>
            <w:r w:rsidRPr="002408C6">
              <w:t>практичним</w:t>
            </w:r>
            <w:proofErr w:type="spellEnd"/>
            <w:r w:rsidRPr="002408C6">
              <w:t xml:space="preserve"> </w:t>
            </w:r>
            <w:proofErr w:type="spellStart"/>
            <w:r>
              <w:rPr>
                <w:lang w:val="uk-UA"/>
              </w:rPr>
              <w:t>спрямува</w:t>
            </w:r>
            <w:r w:rsidRPr="002408C6">
              <w:t>нням</w:t>
            </w:r>
            <w:proofErr w:type="spellEnd"/>
            <w:r w:rsidRPr="002408C6">
              <w:t xml:space="preserve"> курсу, </w:t>
            </w:r>
            <w:proofErr w:type="spellStart"/>
            <w:r w:rsidRPr="002408C6">
              <w:t>виставляється</w:t>
            </w:r>
            <w:proofErr w:type="spellEnd"/>
            <w:r w:rsidRPr="002408C6">
              <w:t xml:space="preserve"> за </w:t>
            </w:r>
            <w:proofErr w:type="spellStart"/>
            <w:r w:rsidRPr="002408C6">
              <w:t>практичні</w:t>
            </w:r>
            <w:proofErr w:type="spellEnd"/>
            <w:r w:rsidRPr="002408C6">
              <w:t xml:space="preserve"> </w:t>
            </w:r>
            <w:proofErr w:type="spellStart"/>
            <w:r w:rsidRPr="002408C6">
              <w:t>завда</w:t>
            </w:r>
            <w:r>
              <w:t>ння</w:t>
            </w:r>
            <w:proofErr w:type="spellEnd"/>
            <w:r>
              <w:t xml:space="preserve">, </w:t>
            </w:r>
            <w:proofErr w:type="spellStart"/>
            <w:r>
              <w:t>виконані</w:t>
            </w:r>
            <w:proofErr w:type="spellEnd"/>
            <w:r>
              <w:t xml:space="preserve">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>.</w:t>
            </w:r>
            <w:r>
              <w:rPr>
                <w:lang w:val="uk-UA"/>
              </w:rPr>
              <w:t xml:space="preserve"> </w:t>
            </w:r>
            <w:r w:rsidR="00D3481E">
              <w:rPr>
                <w:lang w:val="uk-UA"/>
              </w:rPr>
              <w:t>Завершені</w:t>
            </w:r>
            <w:r w:rsidRPr="002408C6">
              <w:rPr>
                <w:lang w:val="uk-UA"/>
              </w:rPr>
              <w:t xml:space="preserve"> роботи </w:t>
            </w:r>
            <w:proofErr w:type="spellStart"/>
            <w:r>
              <w:rPr>
                <w:lang w:val="uk-UA"/>
              </w:rPr>
              <w:t>демонстуються</w:t>
            </w:r>
            <w:proofErr w:type="spellEnd"/>
            <w:r w:rsidRPr="002408C6">
              <w:rPr>
                <w:lang w:val="uk-UA"/>
              </w:rPr>
              <w:t xml:space="preserve"> на</w:t>
            </w:r>
            <w:r>
              <w:rPr>
                <w:lang w:val="uk-UA"/>
              </w:rPr>
              <w:t xml:space="preserve"> семестровому</w:t>
            </w:r>
            <w:r w:rsidRPr="002408C6">
              <w:rPr>
                <w:lang w:val="uk-UA"/>
              </w:rPr>
              <w:t xml:space="preserve"> огляд</w:t>
            </w:r>
            <w:r>
              <w:rPr>
                <w:lang w:val="uk-UA"/>
              </w:rPr>
              <w:t xml:space="preserve">і за участі студентів та викладачів кафедри,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 xml:space="preserve">ід час якого обговорюються результати, </w:t>
            </w:r>
            <w:r w:rsidRPr="002408C6">
              <w:rPr>
                <w:lang w:val="uk-UA"/>
              </w:rPr>
              <w:t>вказуються помилки, наголо</w:t>
            </w:r>
            <w:r>
              <w:rPr>
                <w:lang w:val="uk-UA"/>
              </w:rPr>
              <w:t xml:space="preserve">шується на вдалих рішеннях тощо. </w:t>
            </w:r>
            <w:r w:rsidRPr="006E4D5C">
              <w:t xml:space="preserve">За </w:t>
            </w:r>
            <w:proofErr w:type="spellStart"/>
            <w:r w:rsidRPr="006E4D5C">
              <w:t>невчасно</w:t>
            </w:r>
            <w:proofErr w:type="spellEnd"/>
            <w:r w:rsidRPr="006E4D5C">
              <w:t xml:space="preserve"> </w:t>
            </w:r>
            <w:r w:rsidRPr="005D09A7">
              <w:rPr>
                <w:lang w:val="uk-UA"/>
              </w:rPr>
              <w:t>виконані</w:t>
            </w:r>
            <w:r w:rsidRPr="005D09A7">
              <w:t xml:space="preserve"> </w:t>
            </w:r>
            <w:r w:rsidRPr="005D09A7">
              <w:rPr>
                <w:lang w:val="uk-UA"/>
              </w:rPr>
              <w:t xml:space="preserve">семестрові завдання </w:t>
            </w:r>
            <w:proofErr w:type="spellStart"/>
            <w:r w:rsidRPr="005D09A7">
              <w:t>знімається</w:t>
            </w:r>
            <w:proofErr w:type="spellEnd"/>
            <w:r w:rsidRPr="005D09A7">
              <w:t xml:space="preserve"> по </w:t>
            </w:r>
            <w:r w:rsidRPr="005D09A7">
              <w:rPr>
                <w:lang w:val="uk-UA"/>
              </w:rPr>
              <w:t>3</w:t>
            </w:r>
            <w:r w:rsidRPr="005D09A7">
              <w:t xml:space="preserve"> </w:t>
            </w:r>
            <w:proofErr w:type="spellStart"/>
            <w:r w:rsidRPr="005D09A7">
              <w:t>бали</w:t>
            </w:r>
            <w:proofErr w:type="spellEnd"/>
            <w:r w:rsidRPr="005D09A7">
              <w:rPr>
                <w:lang w:val="uk-UA"/>
              </w:rPr>
              <w:t xml:space="preserve"> </w:t>
            </w:r>
            <w:proofErr w:type="spellStart"/>
            <w:r w:rsidRPr="005D09A7">
              <w:t>з</w:t>
            </w:r>
            <w:proofErr w:type="spellEnd"/>
            <w:r w:rsidRPr="005D09A7">
              <w:t xml:space="preserve"> </w:t>
            </w:r>
            <w:proofErr w:type="gramStart"/>
            <w:r w:rsidRPr="005D09A7">
              <w:t>кожного</w:t>
            </w:r>
            <w:proofErr w:type="gramEnd"/>
            <w:r w:rsidRPr="005D09A7">
              <w:t>.</w:t>
            </w:r>
            <w:r w:rsidRPr="005D09A7">
              <w:rPr>
                <w:lang w:val="uk-UA"/>
              </w:rPr>
              <w:t xml:space="preserve"> Основним критерієм оцінювання завдань є володіння законами композиції, технічними навичками та прийомами </w:t>
            </w:r>
            <w:proofErr w:type="spellStart"/>
            <w:r w:rsidR="005D09A7" w:rsidRPr="005D09A7">
              <w:rPr>
                <w:lang w:val="uk-UA"/>
              </w:rPr>
              <w:t>фелтінгу</w:t>
            </w:r>
            <w:proofErr w:type="spellEnd"/>
            <w:r w:rsidRPr="005D09A7">
              <w:rPr>
                <w:lang w:val="uk-UA"/>
              </w:rPr>
              <w:t>, здатність обирати метод</w:t>
            </w:r>
            <w:r w:rsidR="005D09A7">
              <w:rPr>
                <w:lang w:val="uk-UA"/>
              </w:rPr>
              <w:t>и</w:t>
            </w:r>
            <w:r w:rsidRPr="005D09A7">
              <w:rPr>
                <w:lang w:val="uk-UA"/>
              </w:rPr>
              <w:t xml:space="preserve"> та інструментарій у практичній діяльності для втілення власних креативних ідей,</w:t>
            </w:r>
            <w:r>
              <w:rPr>
                <w:lang w:val="uk-UA"/>
              </w:rPr>
              <w:t xml:space="preserve"> старанність, </w:t>
            </w:r>
            <w:r w:rsidRPr="002408C6">
              <w:rPr>
                <w:lang w:val="uk-UA"/>
              </w:rPr>
              <w:t xml:space="preserve">особистий </w:t>
            </w:r>
            <w:r>
              <w:rPr>
                <w:lang w:val="uk-UA"/>
              </w:rPr>
              <w:t xml:space="preserve">ріст студента протягом семестру. </w:t>
            </w:r>
            <w:r w:rsidRPr="002408C6">
              <w:rPr>
                <w:lang w:val="uk-UA"/>
              </w:rPr>
              <w:t xml:space="preserve">Відвідування лекцій та </w:t>
            </w:r>
            <w:r w:rsidRPr="002408C6">
              <w:rPr>
                <w:lang w:val="uk-UA"/>
              </w:rPr>
              <w:lastRenderedPageBreak/>
              <w:t xml:space="preserve">практичних занять </w:t>
            </w:r>
            <w:r w:rsidRPr="00B030AB">
              <w:rPr>
                <w:lang w:val="uk-UA"/>
              </w:rPr>
              <w:t xml:space="preserve">протягом семестру дає змогу студенту накопичити </w:t>
            </w:r>
            <w:r w:rsidRPr="002408C6">
              <w:rPr>
                <w:lang w:val="uk-UA"/>
              </w:rPr>
              <w:t xml:space="preserve"> 10</w:t>
            </w:r>
            <w:r w:rsidRPr="00B030AB">
              <w:rPr>
                <w:lang w:val="uk-UA"/>
              </w:rPr>
              <w:t xml:space="preserve"> додаткових</w:t>
            </w:r>
            <w:r w:rsidRPr="002408C6">
              <w:rPr>
                <w:lang w:val="uk-UA"/>
              </w:rPr>
              <w:t xml:space="preserve"> балів</w:t>
            </w:r>
            <w:r w:rsidRPr="00B030AB">
              <w:rPr>
                <w:lang w:val="uk-UA"/>
              </w:rPr>
              <w:t>.</w:t>
            </w:r>
          </w:p>
        </w:tc>
      </w:tr>
      <w:tr w:rsidR="00D77171" w:rsidRPr="00C67355" w:rsidTr="0040096A">
        <w:tc>
          <w:tcPr>
            <w:tcW w:w="3794" w:type="dxa"/>
            <w:gridSpan w:val="2"/>
          </w:tcPr>
          <w:p w:rsidR="00151BC4" w:rsidRPr="00151BC4" w:rsidRDefault="00151BC4" w:rsidP="003323B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письмової роботи</w:t>
            </w:r>
          </w:p>
        </w:tc>
        <w:tc>
          <w:tcPr>
            <w:tcW w:w="5987" w:type="dxa"/>
            <w:gridSpan w:val="9"/>
          </w:tcPr>
          <w:p w:rsidR="00151BC4" w:rsidRPr="00C67355" w:rsidRDefault="0057547E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77171" w:rsidRPr="00C67355" w:rsidTr="0040096A">
        <w:tc>
          <w:tcPr>
            <w:tcW w:w="3794" w:type="dxa"/>
            <w:gridSpan w:val="2"/>
          </w:tcPr>
          <w:p w:rsidR="00151BC4" w:rsidRPr="00151BC4" w:rsidRDefault="00151BC4" w:rsidP="003323B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5987" w:type="dxa"/>
            <w:gridSpan w:val="9"/>
          </w:tcPr>
          <w:p w:rsidR="00151BC4" w:rsidRPr="00C67355" w:rsidRDefault="0057547E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77171" w:rsidRPr="00C67355" w:rsidTr="0040096A">
        <w:tc>
          <w:tcPr>
            <w:tcW w:w="3794" w:type="dxa"/>
            <w:gridSpan w:val="2"/>
          </w:tcPr>
          <w:p w:rsidR="00151BC4" w:rsidRPr="00151BC4" w:rsidRDefault="00151BC4" w:rsidP="003323B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987" w:type="dxa"/>
            <w:gridSpan w:val="9"/>
          </w:tcPr>
          <w:p w:rsidR="00151BC4" w:rsidRPr="00C67355" w:rsidRDefault="00D3481E" w:rsidP="00395013">
            <w:pPr>
              <w:jc w:val="both"/>
              <w:rPr>
                <w:lang w:val="uk-UA"/>
              </w:rPr>
            </w:pPr>
            <w:proofErr w:type="spellStart"/>
            <w:r w:rsidRPr="00066680">
              <w:t>Наявність</w:t>
            </w:r>
            <w:proofErr w:type="spellEnd"/>
            <w:r w:rsidRPr="00066680">
              <w:t xml:space="preserve"> </w:t>
            </w:r>
            <w:proofErr w:type="spellStart"/>
            <w:r w:rsidRPr="00066680">
              <w:t>виконаних</w:t>
            </w:r>
            <w:proofErr w:type="spellEnd"/>
            <w:r w:rsidRPr="00066680">
              <w:t xml:space="preserve"> </w:t>
            </w:r>
            <w:proofErr w:type="spellStart"/>
            <w:r w:rsidRPr="00066680">
              <w:t>практичних</w:t>
            </w:r>
            <w:proofErr w:type="spellEnd"/>
            <w:r w:rsidRPr="00066680">
              <w:t xml:space="preserve"> та </w:t>
            </w:r>
            <w:proofErr w:type="spellStart"/>
            <w:r w:rsidRPr="00066680">
              <w:t>самостійних</w:t>
            </w:r>
            <w:proofErr w:type="spellEnd"/>
            <w:r w:rsidRPr="00066680">
              <w:t xml:space="preserve"> </w:t>
            </w:r>
            <w:proofErr w:type="spellStart"/>
            <w:r w:rsidRPr="00066680">
              <w:t>робіт</w:t>
            </w:r>
            <w:proofErr w:type="spellEnd"/>
            <w:r w:rsidRPr="00066680">
              <w:t xml:space="preserve"> </w:t>
            </w:r>
            <w:proofErr w:type="spellStart"/>
            <w:r w:rsidRPr="00066680">
              <w:t>з</w:t>
            </w:r>
            <w:proofErr w:type="spellEnd"/>
            <w:r w:rsidRPr="00066680">
              <w:t xml:space="preserve"> курсу</w:t>
            </w:r>
            <w:r>
              <w:rPr>
                <w:lang w:val="uk-UA"/>
              </w:rPr>
              <w:t>.</w:t>
            </w:r>
          </w:p>
        </w:tc>
      </w:tr>
      <w:tr w:rsidR="00151BC4" w:rsidRPr="00C67355" w:rsidTr="0040096A">
        <w:tc>
          <w:tcPr>
            <w:tcW w:w="9781" w:type="dxa"/>
            <w:gridSpan w:val="11"/>
          </w:tcPr>
          <w:p w:rsidR="00151BC4" w:rsidRPr="00483A45" w:rsidRDefault="00151BC4" w:rsidP="00151BC4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151BC4" w:rsidRPr="009A7E09" w:rsidTr="0040096A">
        <w:tc>
          <w:tcPr>
            <w:tcW w:w="9781" w:type="dxa"/>
            <w:gridSpan w:val="11"/>
          </w:tcPr>
          <w:p w:rsidR="00FC147F" w:rsidRPr="00E04537" w:rsidRDefault="00FC147F" w:rsidP="00FC147F">
            <w:pPr>
              <w:spacing w:line="276" w:lineRule="auto"/>
              <w:jc w:val="both"/>
              <w:rPr>
                <w:lang w:val="uk-UA"/>
              </w:rPr>
            </w:pPr>
            <w:r w:rsidRPr="00E04537">
              <w:t xml:space="preserve">У </w:t>
            </w:r>
            <w:proofErr w:type="spellStart"/>
            <w:r w:rsidRPr="00E04537">
              <w:t>професійних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і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навчальних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ситуаціях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студенти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повинні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діяти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із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позицій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академічної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доброчесності</w:t>
            </w:r>
            <w:proofErr w:type="spellEnd"/>
            <w:r w:rsidRPr="00E04537">
              <w:t xml:space="preserve"> та </w:t>
            </w:r>
            <w:proofErr w:type="spellStart"/>
            <w:r w:rsidRPr="00E04537">
              <w:t>професійної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етики</w:t>
            </w:r>
            <w:proofErr w:type="spellEnd"/>
            <w:r w:rsidRPr="00E04537">
              <w:t xml:space="preserve">. При </w:t>
            </w:r>
            <w:proofErr w:type="spellStart"/>
            <w:r w:rsidRPr="00E04537">
              <w:t>створенні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творчих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робіт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обов’язковим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є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самостійне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виконання</w:t>
            </w:r>
            <w:proofErr w:type="spellEnd"/>
            <w:r w:rsidRPr="00E04537">
              <w:t xml:space="preserve">, не </w:t>
            </w:r>
            <w:proofErr w:type="spellStart"/>
            <w:proofErr w:type="gramStart"/>
            <w:r w:rsidRPr="00E04537">
              <w:t>допускається</w:t>
            </w:r>
            <w:proofErr w:type="spellEnd"/>
            <w:proofErr w:type="gramEnd"/>
            <w:r w:rsidRPr="00E04537">
              <w:t xml:space="preserve"> </w:t>
            </w:r>
            <w:proofErr w:type="spellStart"/>
            <w:r w:rsidRPr="00E04537">
              <w:t>використання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чужої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інтелектуальної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власності</w:t>
            </w:r>
            <w:proofErr w:type="spellEnd"/>
            <w:r w:rsidRPr="00E04537">
              <w:t xml:space="preserve">, у </w:t>
            </w:r>
            <w:proofErr w:type="spellStart"/>
            <w:r w:rsidRPr="00E04537">
              <w:t>разі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запозичення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ідей</w:t>
            </w:r>
            <w:proofErr w:type="spellEnd"/>
            <w:r>
              <w:rPr>
                <w:lang w:val="uk-UA"/>
              </w:rPr>
              <w:t xml:space="preserve"> необхідно</w:t>
            </w:r>
            <w:r w:rsidRPr="00E04537">
              <w:t xml:space="preserve"> </w:t>
            </w:r>
            <w:proofErr w:type="spellStart"/>
            <w:r w:rsidRPr="00E04537">
              <w:t>коректно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посилатися</w:t>
            </w:r>
            <w:proofErr w:type="spellEnd"/>
            <w:r w:rsidRPr="00E04537">
              <w:t xml:space="preserve"> на </w:t>
            </w:r>
            <w:proofErr w:type="spellStart"/>
            <w:r w:rsidRPr="00E04537">
              <w:t>джерела</w:t>
            </w:r>
            <w:proofErr w:type="spellEnd"/>
            <w:r w:rsidRPr="00E04537">
              <w:t xml:space="preserve"> </w:t>
            </w:r>
            <w:proofErr w:type="spellStart"/>
            <w:r w:rsidRPr="00E04537">
              <w:t>інформації</w:t>
            </w:r>
            <w:proofErr w:type="spellEnd"/>
            <w:r w:rsidRPr="00E04537"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066680">
              <w:t>Допускаються</w:t>
            </w:r>
            <w:proofErr w:type="spellEnd"/>
            <w:r w:rsidRPr="00066680">
              <w:t xml:space="preserve"> пропуски </w:t>
            </w:r>
            <w:proofErr w:type="spellStart"/>
            <w:r w:rsidRPr="00066680">
              <w:t>з</w:t>
            </w:r>
            <w:proofErr w:type="spellEnd"/>
            <w:r w:rsidRPr="00066680">
              <w:t xml:space="preserve"> </w:t>
            </w:r>
            <w:proofErr w:type="spellStart"/>
            <w:r w:rsidRPr="00066680">
              <w:t>поважних</w:t>
            </w:r>
            <w:proofErr w:type="spellEnd"/>
            <w:r w:rsidRPr="00066680">
              <w:t xml:space="preserve"> причин,</w:t>
            </w:r>
            <w:r>
              <w:rPr>
                <w:lang w:val="uk-UA"/>
              </w:rPr>
              <w:t xml:space="preserve"> відпрацювання завдань відбувається шляхом виконання практичних робіт </w:t>
            </w:r>
            <w:bookmarkStart w:id="0" w:name="_GoBack"/>
            <w:bookmarkEnd w:id="0"/>
            <w:r>
              <w:rPr>
                <w:lang w:val="uk-UA"/>
              </w:rPr>
              <w:t>(індивідуальних завдань) задля засвоєння матеріалу. Обов’язковим є своєчасність здачі всіх практичних завдань.</w:t>
            </w:r>
          </w:p>
          <w:p w:rsidR="00151BC4" w:rsidRPr="005D2919" w:rsidRDefault="00FC147F" w:rsidP="00FC147F">
            <w:pPr>
              <w:ind w:right="77" w:firstLine="176"/>
              <w:jc w:val="both"/>
              <w:rPr>
                <w:sz w:val="24"/>
                <w:szCs w:val="24"/>
                <w:lang w:val="uk-UA"/>
              </w:rPr>
            </w:pPr>
            <w:r w:rsidRPr="00E04537">
              <w:rPr>
                <w:lang w:val="uk-UA"/>
              </w:rPr>
              <w:t>Позитивно оцінюється креативність при ст</w:t>
            </w:r>
            <w:r w:rsidR="001C77C8">
              <w:rPr>
                <w:lang w:val="uk-UA"/>
              </w:rPr>
              <w:t>воренні  якісних практичних проє</w:t>
            </w:r>
            <w:r w:rsidRPr="00E04537">
              <w:rPr>
                <w:lang w:val="uk-UA"/>
              </w:rPr>
              <w:t>ктів і комплексу  самостійних завдань, додатково виконані творчі роботи</w:t>
            </w:r>
            <w:r>
              <w:rPr>
                <w:lang w:val="uk-UA"/>
              </w:rPr>
              <w:t>, участь студентів у творчих конкурсах, виставках</w:t>
            </w:r>
            <w:r w:rsidRPr="00E04537">
              <w:rPr>
                <w:lang w:val="uk-UA"/>
              </w:rPr>
              <w:t>.</w:t>
            </w:r>
          </w:p>
        </w:tc>
      </w:tr>
      <w:tr w:rsidR="00151BC4" w:rsidRPr="00C67355" w:rsidTr="0040096A">
        <w:tc>
          <w:tcPr>
            <w:tcW w:w="9781" w:type="dxa"/>
            <w:gridSpan w:val="11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151BC4" w:rsidRPr="009A7E09" w:rsidTr="0040096A">
        <w:tc>
          <w:tcPr>
            <w:tcW w:w="9781" w:type="dxa"/>
            <w:gridSpan w:val="11"/>
          </w:tcPr>
          <w:p w:rsidR="00B636C1" w:rsidRPr="00B636C1" w:rsidRDefault="008F1EA9" w:rsidP="00B636C1">
            <w:pPr>
              <w:tabs>
                <w:tab w:val="left" w:pos="284"/>
                <w:tab w:val="left" w:pos="426"/>
              </w:tabs>
              <w:jc w:val="both"/>
              <w:rPr>
                <w:rStyle w:val="st"/>
                <w:sz w:val="24"/>
                <w:szCs w:val="24"/>
                <w:lang w:val="uk-UA"/>
              </w:rPr>
            </w:pPr>
            <w:r>
              <w:rPr>
                <w:rStyle w:val="ab"/>
                <w:i w:val="0"/>
                <w:sz w:val="24"/>
                <w:szCs w:val="24"/>
                <w:lang w:val="uk-UA"/>
              </w:rPr>
              <w:t xml:space="preserve">1. </w:t>
            </w:r>
            <w:r w:rsidR="00B636C1" w:rsidRPr="00B636C1">
              <w:rPr>
                <w:rStyle w:val="ab"/>
                <w:i w:val="0"/>
                <w:sz w:val="24"/>
                <w:szCs w:val="24"/>
              </w:rPr>
              <w:t>Алексеев</w:t>
            </w:r>
            <w:r w:rsidR="00B636C1" w:rsidRPr="00CC52AF">
              <w:rPr>
                <w:rStyle w:val="st"/>
                <w:sz w:val="24"/>
                <w:szCs w:val="24"/>
              </w:rPr>
              <w:t xml:space="preserve"> С. С. О </w:t>
            </w:r>
            <w:r w:rsidR="00B636C1" w:rsidRPr="00B636C1">
              <w:rPr>
                <w:rStyle w:val="ab"/>
                <w:i w:val="0"/>
                <w:sz w:val="24"/>
                <w:szCs w:val="24"/>
              </w:rPr>
              <w:t>цвете и красках</w:t>
            </w:r>
            <w:r w:rsidR="00B636C1" w:rsidRPr="00CC52AF">
              <w:rPr>
                <w:rStyle w:val="st"/>
                <w:sz w:val="24"/>
                <w:szCs w:val="24"/>
              </w:rPr>
              <w:t xml:space="preserve">. </w:t>
            </w:r>
            <w:r w:rsidR="00B636C1" w:rsidRPr="00B636C1">
              <w:rPr>
                <w:rStyle w:val="st"/>
                <w:sz w:val="24"/>
                <w:szCs w:val="24"/>
                <w:lang w:val="uk-UA"/>
              </w:rPr>
              <w:t xml:space="preserve"> </w:t>
            </w:r>
            <w:r w:rsidR="00B636C1" w:rsidRPr="00CC52AF">
              <w:rPr>
                <w:rStyle w:val="st"/>
                <w:sz w:val="24"/>
                <w:szCs w:val="24"/>
              </w:rPr>
              <w:t>М.</w:t>
            </w:r>
            <w:proofErr w:type="gramStart"/>
            <w:r w:rsidR="00B636C1" w:rsidRPr="00CC52AF">
              <w:rPr>
                <w:rStyle w:val="st"/>
                <w:sz w:val="24"/>
                <w:szCs w:val="24"/>
              </w:rPr>
              <w:t xml:space="preserve"> :</w:t>
            </w:r>
            <w:proofErr w:type="gramEnd"/>
            <w:r w:rsidR="00B636C1" w:rsidRPr="00CC52AF">
              <w:rPr>
                <w:rStyle w:val="st"/>
                <w:sz w:val="24"/>
                <w:szCs w:val="24"/>
              </w:rPr>
              <w:t xml:space="preserve"> Искусство, 1964. </w:t>
            </w:r>
            <w:r w:rsidR="00B636C1" w:rsidRPr="00B636C1">
              <w:rPr>
                <w:rStyle w:val="st"/>
                <w:sz w:val="24"/>
                <w:szCs w:val="24"/>
                <w:lang w:val="uk-UA"/>
              </w:rPr>
              <w:t xml:space="preserve"> </w:t>
            </w:r>
            <w:r w:rsidR="00B636C1" w:rsidRPr="00CC52AF">
              <w:rPr>
                <w:rStyle w:val="st"/>
                <w:sz w:val="24"/>
                <w:szCs w:val="24"/>
              </w:rPr>
              <w:t xml:space="preserve">  53 с. </w:t>
            </w:r>
          </w:p>
          <w:p w:rsidR="00B636C1" w:rsidRPr="00B636C1" w:rsidRDefault="008F1EA9" w:rsidP="00B636C1">
            <w:pPr>
              <w:tabs>
                <w:tab w:val="left" w:pos="284"/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B636C1" w:rsidRPr="00CC52AF">
              <w:t>Андросова Э.М. Основы художественного проектирования костюма</w:t>
            </w:r>
            <w:proofErr w:type="gramStart"/>
            <w:r w:rsidR="00B636C1" w:rsidRPr="00CC52AF">
              <w:t xml:space="preserve"> </w:t>
            </w:r>
            <w:r w:rsidR="00B636C1" w:rsidRPr="00B636C1">
              <w:rPr>
                <w:lang w:val="uk-UA"/>
              </w:rPr>
              <w:t xml:space="preserve"> .</w:t>
            </w:r>
            <w:proofErr w:type="gramEnd"/>
            <w:r w:rsidR="00B636C1" w:rsidRPr="00CC52AF">
              <w:t xml:space="preserve"> </w:t>
            </w:r>
            <w:proofErr w:type="spellStart"/>
            <w:r w:rsidR="00B636C1" w:rsidRPr="00CC52AF">
              <w:t>Челябинс</w:t>
            </w:r>
            <w:proofErr w:type="spellEnd"/>
            <w:r w:rsidR="00B636C1" w:rsidRPr="00B636C1">
              <w:rPr>
                <w:lang w:val="uk-UA"/>
              </w:rPr>
              <w:t>к</w:t>
            </w:r>
            <w:r w:rsidR="00B636C1" w:rsidRPr="00CC52AF">
              <w:t>: Челябинский государственный университет</w:t>
            </w:r>
            <w:r w:rsidR="00B636C1" w:rsidRPr="00B636C1">
              <w:rPr>
                <w:lang w:val="uk-UA"/>
              </w:rPr>
              <w:t xml:space="preserve">, </w:t>
            </w:r>
            <w:r w:rsidR="00B636C1" w:rsidRPr="00CC52AF">
              <w:t>2005</w:t>
            </w:r>
            <w:r w:rsidR="00B636C1" w:rsidRPr="00B636C1">
              <w:rPr>
                <w:lang w:val="uk-UA"/>
              </w:rPr>
              <w:t xml:space="preserve">. </w:t>
            </w:r>
            <w:r w:rsidR="00B636C1" w:rsidRPr="00CC52AF">
              <w:t>176 ил</w:t>
            </w:r>
            <w:r w:rsidR="00B636C1" w:rsidRPr="00B636C1">
              <w:rPr>
                <w:lang w:val="uk-UA"/>
              </w:rPr>
              <w:t>.</w:t>
            </w:r>
          </w:p>
          <w:p w:rsidR="00B636C1" w:rsidRPr="00B636C1" w:rsidRDefault="008F1EA9" w:rsidP="00B636C1">
            <w:pPr>
              <w:shd w:val="clear" w:color="auto" w:fill="FFFFFF"/>
              <w:tabs>
                <w:tab w:val="left" w:pos="284"/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B636C1" w:rsidRPr="00B636C1">
              <w:rPr>
                <w:lang w:val="uk-UA"/>
              </w:rPr>
              <w:t xml:space="preserve">Бердник Т. О.,  </w:t>
            </w:r>
            <w:r w:rsidR="00B636C1" w:rsidRPr="00CC52AF">
              <w:rPr>
                <w:rStyle w:val="st"/>
                <w:sz w:val="24"/>
                <w:szCs w:val="24"/>
              </w:rPr>
              <w:t>Неклюдова</w:t>
            </w:r>
            <w:r w:rsidR="00B636C1" w:rsidRPr="00B636C1">
              <w:rPr>
                <w:rStyle w:val="ab"/>
                <w:i w:val="0"/>
                <w:sz w:val="24"/>
                <w:szCs w:val="24"/>
              </w:rPr>
              <w:t xml:space="preserve"> Т</w:t>
            </w:r>
            <w:r w:rsidR="00B636C1" w:rsidRPr="00CC52AF">
              <w:rPr>
                <w:rStyle w:val="st"/>
                <w:sz w:val="24"/>
                <w:szCs w:val="24"/>
              </w:rPr>
              <w:t>.</w:t>
            </w:r>
            <w:r w:rsidR="00B636C1" w:rsidRPr="00B636C1">
              <w:rPr>
                <w:rStyle w:val="st"/>
                <w:sz w:val="24"/>
                <w:szCs w:val="24"/>
                <w:lang w:val="uk-UA"/>
              </w:rPr>
              <w:t xml:space="preserve"> </w:t>
            </w:r>
            <w:r w:rsidR="00B636C1" w:rsidRPr="00CC52AF">
              <w:rPr>
                <w:rStyle w:val="st"/>
                <w:sz w:val="24"/>
                <w:szCs w:val="24"/>
              </w:rPr>
              <w:t xml:space="preserve">П. </w:t>
            </w:r>
            <w:r w:rsidR="00B636C1" w:rsidRPr="00B636C1">
              <w:rPr>
                <w:lang w:val="uk-UA"/>
              </w:rPr>
              <w:t>Дизайн костюма. Ростов-на-Дону, 2000.   448 с.</w:t>
            </w:r>
          </w:p>
          <w:p w:rsidR="00B636C1" w:rsidRDefault="008F1EA9" w:rsidP="00B636C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4. </w:t>
            </w:r>
            <w:r w:rsidR="00B636C1">
              <w:rPr>
                <w:rFonts w:eastAsiaTheme="minorHAnsi"/>
                <w:lang w:val="uk-UA" w:eastAsia="en-US"/>
              </w:rPr>
              <w:t xml:space="preserve">Бердник Т.О.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Моделирование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и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художественное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оформление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одежды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. Ростов.: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Феникс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>, 2005.- 384с.</w:t>
            </w:r>
          </w:p>
          <w:p w:rsidR="00B636C1" w:rsidRPr="00B636C1" w:rsidRDefault="008F1EA9" w:rsidP="00B636C1">
            <w:pPr>
              <w:tabs>
                <w:tab w:val="left" w:pos="284"/>
                <w:tab w:val="left" w:pos="426"/>
                <w:tab w:val="left" w:pos="574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 xml:space="preserve">5. </w:t>
            </w:r>
            <w:r w:rsidR="00B636C1">
              <w:rPr>
                <w:rFonts w:eastAsiaTheme="minorHAnsi"/>
                <w:lang w:val="uk-UA" w:eastAsia="en-US"/>
              </w:rPr>
              <w:t xml:space="preserve">Бердник Т.О.,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Неклюдова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Т.П. Дизайн костюма. – Ростов.: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Феникс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>, 2000.- 400с.</w:t>
            </w:r>
          </w:p>
          <w:p w:rsidR="00B636C1" w:rsidRPr="00CC52AF" w:rsidRDefault="008F1EA9" w:rsidP="00B636C1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6. </w:t>
            </w:r>
            <w:r w:rsidR="00B636C1" w:rsidRPr="00CC52AF">
              <w:rPr>
                <w:sz w:val="24"/>
                <w:szCs w:val="24"/>
                <w:lang w:eastAsia="uk-UA"/>
              </w:rPr>
              <w:t>Ермилова В.</w:t>
            </w:r>
            <w:r w:rsidR="00B636C1" w:rsidRPr="00CC52AF">
              <w:rPr>
                <w:sz w:val="24"/>
                <w:szCs w:val="24"/>
                <w:lang w:val="uk-UA" w:eastAsia="uk-UA"/>
              </w:rPr>
              <w:t xml:space="preserve"> </w:t>
            </w:r>
            <w:r w:rsidR="00B636C1" w:rsidRPr="00CC52AF">
              <w:rPr>
                <w:sz w:val="24"/>
                <w:szCs w:val="24"/>
                <w:lang w:eastAsia="uk-UA"/>
              </w:rPr>
              <w:t>В.</w:t>
            </w:r>
            <w:r w:rsidR="00B636C1" w:rsidRPr="00CC52AF">
              <w:rPr>
                <w:sz w:val="24"/>
                <w:szCs w:val="24"/>
                <w:lang w:val="uk-UA" w:eastAsia="uk-UA"/>
              </w:rPr>
              <w:t>,</w:t>
            </w:r>
            <w:r w:rsidR="00B636C1" w:rsidRPr="00CC52AF">
              <w:rPr>
                <w:sz w:val="24"/>
                <w:szCs w:val="24"/>
                <w:lang w:eastAsia="uk-UA"/>
              </w:rPr>
              <w:t xml:space="preserve"> Ермилова Д.</w:t>
            </w:r>
            <w:r w:rsidR="00B636C1" w:rsidRPr="00CC52AF">
              <w:rPr>
                <w:sz w:val="24"/>
                <w:szCs w:val="24"/>
                <w:lang w:val="uk-UA" w:eastAsia="uk-UA"/>
              </w:rPr>
              <w:t xml:space="preserve"> </w:t>
            </w:r>
            <w:r w:rsidR="00B636C1" w:rsidRPr="00CC52AF">
              <w:rPr>
                <w:sz w:val="24"/>
                <w:szCs w:val="24"/>
                <w:lang w:eastAsia="uk-UA"/>
              </w:rPr>
              <w:t>Ю.</w:t>
            </w:r>
            <w:r w:rsidR="00B636C1" w:rsidRPr="00CC52AF">
              <w:rPr>
                <w:sz w:val="24"/>
                <w:szCs w:val="24"/>
                <w:lang w:val="uk-UA" w:eastAsia="uk-UA"/>
              </w:rPr>
              <w:t xml:space="preserve"> </w:t>
            </w:r>
            <w:r w:rsidR="00B636C1" w:rsidRPr="00CC52AF">
              <w:rPr>
                <w:sz w:val="24"/>
                <w:szCs w:val="24"/>
                <w:lang w:eastAsia="uk-UA"/>
              </w:rPr>
              <w:t>Моделирование и художественное оформление одежды</w:t>
            </w:r>
            <w:r w:rsidR="00B636C1" w:rsidRPr="00CC52AF">
              <w:rPr>
                <w:sz w:val="24"/>
                <w:szCs w:val="24"/>
                <w:lang w:val="uk-UA" w:eastAsia="uk-UA"/>
              </w:rPr>
              <w:t>.</w:t>
            </w:r>
            <w:r w:rsidR="00B636C1" w:rsidRPr="00CC52AF">
              <w:rPr>
                <w:sz w:val="24"/>
                <w:szCs w:val="24"/>
                <w:lang w:eastAsia="uk-UA"/>
              </w:rPr>
              <w:t xml:space="preserve"> Москва</w:t>
            </w:r>
            <w:r w:rsidR="00B636C1" w:rsidRPr="00CC52AF">
              <w:rPr>
                <w:sz w:val="24"/>
                <w:szCs w:val="24"/>
                <w:lang w:val="uk-UA" w:eastAsia="uk-UA"/>
              </w:rPr>
              <w:t>:</w:t>
            </w:r>
            <w:r w:rsidR="00B636C1" w:rsidRPr="00CC52A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="00B636C1" w:rsidRPr="00CC52AF">
              <w:rPr>
                <w:sz w:val="24"/>
                <w:szCs w:val="24"/>
                <w:lang w:eastAsia="uk-UA"/>
              </w:rPr>
              <w:t xml:space="preserve">Академия, 2001. 180 </w:t>
            </w:r>
            <w:proofErr w:type="gramStart"/>
            <w:r w:rsidR="00B636C1" w:rsidRPr="00CC52AF">
              <w:rPr>
                <w:sz w:val="24"/>
                <w:szCs w:val="24"/>
                <w:lang w:eastAsia="uk-UA"/>
              </w:rPr>
              <w:t>с</w:t>
            </w:r>
            <w:proofErr w:type="gramEnd"/>
            <w:r w:rsidR="00B636C1" w:rsidRPr="00CC52AF">
              <w:rPr>
                <w:sz w:val="24"/>
                <w:szCs w:val="24"/>
                <w:lang w:eastAsia="uk-UA"/>
              </w:rPr>
              <w:t>.</w:t>
            </w:r>
          </w:p>
          <w:p w:rsidR="00B636C1" w:rsidRPr="00CC52AF" w:rsidRDefault="008F1EA9" w:rsidP="00B636C1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7. </w:t>
            </w:r>
            <w:hyperlink r:id="rId7" w:history="1">
              <w:proofErr w:type="spellStart"/>
              <w:r w:rsidR="00B636C1" w:rsidRPr="00B636C1">
                <w:rPr>
                  <w:rStyle w:val="a9"/>
                  <w:color w:val="auto"/>
                  <w:u w:val="none"/>
                </w:rPr>
                <w:t>Инкижинова</w:t>
              </w:r>
              <w:proofErr w:type="spellEnd"/>
              <w:r w:rsidR="00B636C1" w:rsidRPr="00B636C1">
                <w:rPr>
                  <w:rStyle w:val="a9"/>
                  <w:color w:val="auto"/>
                  <w:u w:val="none"/>
                </w:rPr>
                <w:t xml:space="preserve"> В. Г., Павлова В.С. Композиция костюма PDF</w:t>
              </w:r>
            </w:hyperlink>
            <w:r w:rsidR="00B636C1" w:rsidRPr="00B636C1">
              <w:rPr>
                <w:lang w:val="uk-UA"/>
              </w:rPr>
              <w:t xml:space="preserve"> </w:t>
            </w:r>
            <w:r w:rsidR="00B636C1" w:rsidRPr="00B636C1">
              <w:t>Учебно-методическое п</w:t>
            </w:r>
            <w:r w:rsidR="00B636C1" w:rsidRPr="00CC52AF">
              <w:rPr>
                <w:sz w:val="24"/>
                <w:szCs w:val="24"/>
              </w:rPr>
              <w:t>особие</w:t>
            </w:r>
            <w:r w:rsidR="00B636C1" w:rsidRPr="00CC52AF">
              <w:rPr>
                <w:sz w:val="24"/>
                <w:szCs w:val="24"/>
                <w:lang w:val="uk-UA"/>
              </w:rPr>
              <w:t>.</w:t>
            </w:r>
            <w:r w:rsidR="00B636C1" w:rsidRPr="00CC52AF">
              <w:rPr>
                <w:sz w:val="24"/>
                <w:szCs w:val="24"/>
              </w:rPr>
              <w:t xml:space="preserve"> Улан-Удэ: ВСГТУ, 2006. </w:t>
            </w:r>
            <w:r w:rsidR="00B636C1" w:rsidRPr="00CC52AF">
              <w:rPr>
                <w:sz w:val="24"/>
                <w:szCs w:val="24"/>
                <w:lang w:val="uk-UA"/>
              </w:rPr>
              <w:t xml:space="preserve"> </w:t>
            </w:r>
            <w:r w:rsidR="00B636C1" w:rsidRPr="00CC52AF">
              <w:rPr>
                <w:sz w:val="24"/>
                <w:szCs w:val="24"/>
              </w:rPr>
              <w:t>67 с.</w:t>
            </w:r>
          </w:p>
          <w:p w:rsidR="00B636C1" w:rsidRPr="00B636C1" w:rsidRDefault="008F1EA9" w:rsidP="00B636C1">
            <w:pPr>
              <w:shd w:val="clear" w:color="auto" w:fill="FFFFFF"/>
              <w:tabs>
                <w:tab w:val="left" w:pos="284"/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="00B636C1" w:rsidRPr="00CC52AF">
              <w:t>Козлова Т. В,</w:t>
            </w:r>
            <w:r w:rsidR="00B636C1" w:rsidRPr="00B636C1">
              <w:rPr>
                <w:lang w:val="uk-UA"/>
              </w:rPr>
              <w:t xml:space="preserve"> </w:t>
            </w:r>
            <w:r w:rsidR="00B636C1" w:rsidRPr="00CC52AF">
              <w:t>Моделирование и художественное оформление женской и детской одежды</w:t>
            </w:r>
            <w:proofErr w:type="gramStart"/>
            <w:r w:rsidR="00B636C1" w:rsidRPr="00B636C1">
              <w:rPr>
                <w:lang w:val="uk-UA"/>
              </w:rPr>
              <w:t xml:space="preserve"> .</w:t>
            </w:r>
            <w:proofErr w:type="gramEnd"/>
            <w:r w:rsidR="00B636C1" w:rsidRPr="00CC52AF">
              <w:t xml:space="preserve"> </w:t>
            </w:r>
            <w:r w:rsidR="00B636C1" w:rsidRPr="00B636C1">
              <w:rPr>
                <w:lang w:val="uk-UA"/>
              </w:rPr>
              <w:t xml:space="preserve"> </w:t>
            </w:r>
            <w:r w:rsidR="00B636C1" w:rsidRPr="00CC52AF">
              <w:t xml:space="preserve"> М</w:t>
            </w:r>
            <w:proofErr w:type="spellStart"/>
            <w:r w:rsidR="00B636C1" w:rsidRPr="00B636C1">
              <w:rPr>
                <w:lang w:val="uk-UA"/>
              </w:rPr>
              <w:t>осква</w:t>
            </w:r>
            <w:proofErr w:type="spellEnd"/>
            <w:r w:rsidR="00B636C1" w:rsidRPr="00B636C1">
              <w:rPr>
                <w:lang w:val="uk-UA"/>
              </w:rPr>
              <w:t>:</w:t>
            </w:r>
            <w:r w:rsidR="00B636C1" w:rsidRPr="00CC52AF">
              <w:t xml:space="preserve"> Лег</w:t>
            </w:r>
            <w:proofErr w:type="gramStart"/>
            <w:r w:rsidR="00B636C1" w:rsidRPr="00CC52AF">
              <w:t>.</w:t>
            </w:r>
            <w:proofErr w:type="gramEnd"/>
            <w:r w:rsidR="00B636C1" w:rsidRPr="00CC52AF">
              <w:t xml:space="preserve"> </w:t>
            </w:r>
            <w:proofErr w:type="gramStart"/>
            <w:r w:rsidR="00B636C1" w:rsidRPr="00CC52AF">
              <w:t>и</w:t>
            </w:r>
            <w:proofErr w:type="gramEnd"/>
            <w:r w:rsidR="00B636C1" w:rsidRPr="00CC52AF">
              <w:t xml:space="preserve"> </w:t>
            </w:r>
            <w:proofErr w:type="spellStart"/>
            <w:r w:rsidR="00B636C1" w:rsidRPr="00CC52AF">
              <w:t>пищ</w:t>
            </w:r>
            <w:proofErr w:type="spellEnd"/>
            <w:r w:rsidR="00B636C1" w:rsidRPr="00CC52AF">
              <w:t xml:space="preserve">. </w:t>
            </w:r>
            <w:proofErr w:type="spellStart"/>
            <w:r w:rsidR="00B636C1" w:rsidRPr="00CC52AF">
              <w:t>пром-сть</w:t>
            </w:r>
            <w:proofErr w:type="spellEnd"/>
            <w:r w:rsidR="00B636C1" w:rsidRPr="00CC52AF">
              <w:t>, 1990. 320 с.</w:t>
            </w:r>
          </w:p>
          <w:p w:rsidR="00B636C1" w:rsidRPr="00B636C1" w:rsidRDefault="008F1EA9" w:rsidP="00B636C1">
            <w:pPr>
              <w:tabs>
                <w:tab w:val="left" w:pos="284"/>
                <w:tab w:val="left" w:pos="4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="00B636C1" w:rsidRPr="00CC52AF">
              <w:t>Козлова Т.</w:t>
            </w:r>
            <w:r w:rsidR="00B636C1" w:rsidRPr="00B636C1">
              <w:rPr>
                <w:lang w:val="uk-UA"/>
              </w:rPr>
              <w:t xml:space="preserve"> </w:t>
            </w:r>
            <w:r w:rsidR="00B636C1" w:rsidRPr="00CC52AF">
              <w:t>В. Художественное проектирование костюма</w:t>
            </w:r>
            <w:r w:rsidR="00B636C1">
              <w:rPr>
                <w:lang w:val="uk-UA"/>
              </w:rPr>
              <w:t>.</w:t>
            </w:r>
            <w:r w:rsidR="00B636C1" w:rsidRPr="00B636C1">
              <w:rPr>
                <w:lang w:val="uk-UA"/>
              </w:rPr>
              <w:t xml:space="preserve"> </w:t>
            </w:r>
            <w:r w:rsidR="00B636C1" w:rsidRPr="00CC52AF">
              <w:t>М</w:t>
            </w:r>
            <w:proofErr w:type="spellStart"/>
            <w:r w:rsidR="00B636C1" w:rsidRPr="00B636C1">
              <w:rPr>
                <w:lang w:val="uk-UA"/>
              </w:rPr>
              <w:t>осква</w:t>
            </w:r>
            <w:proofErr w:type="spellEnd"/>
            <w:r w:rsidR="00B636C1" w:rsidRPr="00B636C1">
              <w:rPr>
                <w:lang w:val="uk-UA"/>
              </w:rPr>
              <w:t>:</w:t>
            </w:r>
            <w:r w:rsidR="00B636C1" w:rsidRPr="00CC52AF">
              <w:t xml:space="preserve"> Лег</w:t>
            </w:r>
            <w:proofErr w:type="gramStart"/>
            <w:r w:rsidR="00B636C1" w:rsidRPr="00CC52AF">
              <w:t>.</w:t>
            </w:r>
            <w:proofErr w:type="gramEnd"/>
            <w:r w:rsidR="00B636C1" w:rsidRPr="00CC52AF">
              <w:t xml:space="preserve"> </w:t>
            </w:r>
            <w:proofErr w:type="gramStart"/>
            <w:r w:rsidR="00B636C1" w:rsidRPr="00CC52AF">
              <w:t>и</w:t>
            </w:r>
            <w:proofErr w:type="gramEnd"/>
            <w:r w:rsidR="00B636C1" w:rsidRPr="00CC52AF">
              <w:t xml:space="preserve"> </w:t>
            </w:r>
            <w:proofErr w:type="spellStart"/>
            <w:r w:rsidR="00B636C1" w:rsidRPr="00CC52AF">
              <w:t>пищ</w:t>
            </w:r>
            <w:proofErr w:type="spellEnd"/>
            <w:r w:rsidR="00B636C1" w:rsidRPr="00CC52AF">
              <w:t xml:space="preserve">. </w:t>
            </w:r>
            <w:proofErr w:type="spellStart"/>
            <w:r w:rsidR="00B636C1" w:rsidRPr="00CC52AF">
              <w:t>пром-сть</w:t>
            </w:r>
            <w:proofErr w:type="spellEnd"/>
            <w:r w:rsidR="00B636C1" w:rsidRPr="00CC52AF">
              <w:t xml:space="preserve">, 1982. 224 </w:t>
            </w:r>
            <w:r w:rsidR="00B636C1" w:rsidRPr="00CC52AF">
              <w:lastRenderedPageBreak/>
              <w:t>с.</w:t>
            </w:r>
          </w:p>
          <w:p w:rsidR="00B636C1" w:rsidRDefault="008F1EA9" w:rsidP="00B636C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10.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Колосніченко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М.В.,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Процик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К.Л. Мода і одяг. Основи проектування та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виробницва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одягу.: Навчальний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посібник.–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К.: КНУДТ, 2011.-238 с.: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Бібліогр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.: 227 с.-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бібліогр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. Назв 52.: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іл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189.</w:t>
            </w:r>
          </w:p>
          <w:p w:rsidR="00B636C1" w:rsidRPr="00CA4B60" w:rsidRDefault="008F1EA9" w:rsidP="00CA4B6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11. </w:t>
            </w:r>
            <w:r w:rsidR="00B636C1">
              <w:rPr>
                <w:rFonts w:eastAsiaTheme="minorHAnsi"/>
                <w:lang w:val="uk-UA" w:eastAsia="en-US"/>
              </w:rPr>
              <w:t xml:space="preserve">Крюкова Н.А.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Конопальцева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Н.М.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Технологические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процессы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в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сервисе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Отделка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одежды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из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 w:rsidRPr="00CA4B60">
              <w:rPr>
                <w:rFonts w:eastAsiaTheme="minorHAnsi"/>
                <w:lang w:val="uk-UA" w:eastAsia="en-US"/>
              </w:rPr>
              <w:t>различны</w:t>
            </w:r>
            <w:r w:rsidR="00B636C1">
              <w:rPr>
                <w:rFonts w:eastAsiaTheme="minorHAnsi"/>
                <w:lang w:val="uk-UA" w:eastAsia="en-US"/>
              </w:rPr>
              <w:t>х</w:t>
            </w:r>
            <w:proofErr w:type="spellEnd"/>
            <w:r w:rsidR="00B636C1" w:rsidRPr="00CA4B60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 w:rsidRPr="00CA4B60">
              <w:rPr>
                <w:rFonts w:eastAsiaTheme="minorHAnsi"/>
                <w:lang w:val="uk-UA" w:eastAsia="en-US"/>
              </w:rPr>
              <w:t>материалов</w:t>
            </w:r>
            <w:proofErr w:type="spellEnd"/>
            <w:r w:rsidR="00B636C1" w:rsidRPr="00CA4B60">
              <w:rPr>
                <w:rFonts w:eastAsiaTheme="minorHAnsi"/>
                <w:lang w:val="uk-UA" w:eastAsia="en-US"/>
              </w:rPr>
              <w:t xml:space="preserve">. </w:t>
            </w:r>
            <w:proofErr w:type="spellStart"/>
            <w:r w:rsidR="00B636C1" w:rsidRPr="00CA4B60">
              <w:rPr>
                <w:rFonts w:eastAsiaTheme="minorHAnsi"/>
                <w:lang w:val="uk-UA" w:eastAsia="en-US"/>
              </w:rPr>
              <w:t>Учебное</w:t>
            </w:r>
            <w:proofErr w:type="spellEnd"/>
            <w:r w:rsidR="00B636C1" w:rsidRPr="00CA4B60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 w:rsidRPr="00CA4B60">
              <w:rPr>
                <w:rFonts w:eastAsiaTheme="minorHAnsi"/>
                <w:lang w:val="uk-UA" w:eastAsia="en-US"/>
              </w:rPr>
              <w:t>пособие</w:t>
            </w:r>
            <w:proofErr w:type="spellEnd"/>
            <w:r w:rsidR="00B636C1" w:rsidRPr="00CA4B60">
              <w:rPr>
                <w:rFonts w:eastAsiaTheme="minorHAnsi"/>
                <w:lang w:val="uk-UA" w:eastAsia="en-US"/>
              </w:rPr>
              <w:t xml:space="preserve">. – М.: Форум </w:t>
            </w:r>
            <w:proofErr w:type="spellStart"/>
            <w:r w:rsidR="00B636C1" w:rsidRPr="00CA4B60">
              <w:rPr>
                <w:rFonts w:eastAsiaTheme="minorHAnsi"/>
                <w:lang w:val="uk-UA" w:eastAsia="en-US"/>
              </w:rPr>
              <w:t>Инфра-</w:t>
            </w:r>
            <w:proofErr w:type="spellEnd"/>
            <w:r w:rsidR="00B636C1" w:rsidRPr="00CA4B60">
              <w:rPr>
                <w:rFonts w:eastAsiaTheme="minorHAnsi"/>
                <w:lang w:val="uk-UA" w:eastAsia="en-US"/>
              </w:rPr>
              <w:t xml:space="preserve"> М, 2007.-204с.</w:t>
            </w:r>
          </w:p>
          <w:p w:rsidR="00B636C1" w:rsidRPr="00B636C1" w:rsidRDefault="009A7E09" w:rsidP="00B636C1">
            <w:pPr>
              <w:shd w:val="clear" w:color="auto" w:fill="FFFFFF"/>
              <w:tabs>
                <w:tab w:val="left" w:pos="284"/>
                <w:tab w:val="left" w:pos="426"/>
                <w:tab w:val="left" w:pos="57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12</w:t>
            </w:r>
            <w:r w:rsidR="008F1EA9">
              <w:rPr>
                <w:lang w:val="uk-UA"/>
              </w:rPr>
              <w:t xml:space="preserve">. </w:t>
            </w:r>
            <w:hyperlink r:id="rId8" w:history="1">
              <w:proofErr w:type="spellStart"/>
              <w:r w:rsidR="00B636C1" w:rsidRPr="00B636C1">
                <w:rPr>
                  <w:rStyle w:val="a9"/>
                  <w:bCs/>
                  <w:color w:val="auto"/>
                  <w:sz w:val="24"/>
                  <w:szCs w:val="24"/>
                  <w:u w:val="none"/>
                  <w:lang w:val="uk-UA"/>
                </w:rPr>
                <w:t>Пармон</w:t>
              </w:r>
              <w:proofErr w:type="spellEnd"/>
              <w:r w:rsidR="00B636C1" w:rsidRPr="00B636C1">
                <w:rPr>
                  <w:rStyle w:val="a9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 Ф. М</w:t>
              </w:r>
            </w:hyperlink>
            <w:r w:rsidR="00B636C1" w:rsidRPr="00B636C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Композиция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 костюма.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Одежда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обувь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аксессуары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учеб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студ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высших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учеб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>. заведений</w:t>
            </w:r>
            <w:r w:rsidR="00B636C1" w:rsidRPr="00CC52AF">
              <w:rPr>
                <w:sz w:val="24"/>
                <w:szCs w:val="24"/>
              </w:rPr>
              <w:t>—</w:t>
            </w:r>
            <w:r w:rsidR="00B636C1" w:rsidRPr="00B636C1">
              <w:rPr>
                <w:sz w:val="24"/>
                <w:szCs w:val="24"/>
                <w:lang w:val="uk-UA"/>
              </w:rPr>
              <w:t xml:space="preserve"> М. : </w:t>
            </w:r>
            <w:proofErr w:type="spellStart"/>
            <w:r w:rsidR="00B636C1" w:rsidRPr="00B636C1">
              <w:rPr>
                <w:sz w:val="24"/>
                <w:szCs w:val="24"/>
                <w:lang w:val="uk-UA"/>
              </w:rPr>
              <w:t>Легпромбытиздат</w:t>
            </w:r>
            <w:proofErr w:type="spellEnd"/>
            <w:r w:rsidR="00B636C1" w:rsidRPr="00B636C1">
              <w:rPr>
                <w:sz w:val="24"/>
                <w:szCs w:val="24"/>
                <w:lang w:val="uk-UA"/>
              </w:rPr>
              <w:t xml:space="preserve">, 1985. 264 с. </w:t>
            </w:r>
          </w:p>
          <w:p w:rsidR="00B636C1" w:rsidRDefault="009A7E09" w:rsidP="00B636C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13</w:t>
            </w:r>
            <w:r w:rsidR="008F1EA9">
              <w:rPr>
                <w:rFonts w:eastAsiaTheme="minorHAnsi"/>
                <w:lang w:val="uk-UA" w:eastAsia="en-US"/>
              </w:rPr>
              <w:t xml:space="preserve">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Рытвинская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Л.В.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Образно-ассоциативная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основа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творчества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художника-модельера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: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Учебное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пособие.–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Москва,1980.</w:t>
            </w:r>
          </w:p>
          <w:p w:rsidR="00B636C1" w:rsidRPr="009A7E09" w:rsidRDefault="009A7E09" w:rsidP="009A7E09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14</w:t>
            </w:r>
            <w:r w:rsidR="008F1EA9">
              <w:rPr>
                <w:rFonts w:eastAsiaTheme="minorHAnsi"/>
                <w:lang w:val="uk-UA" w:eastAsia="en-US"/>
              </w:rPr>
              <w:t xml:space="preserve">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Селіавчов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М.Р. Лексикон української орнаментики (іконографія, номінація, стилістика, типологія). – К.: Редакція вісника «Ант»,2009.-XVI, 408с.</w:t>
            </w:r>
          </w:p>
          <w:p w:rsidR="00B636C1" w:rsidRPr="00B636C1" w:rsidRDefault="009A7E09" w:rsidP="00B636C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15</w:t>
            </w:r>
            <w:r w:rsidR="008F1EA9">
              <w:rPr>
                <w:rFonts w:eastAsiaTheme="minorHAnsi"/>
                <w:lang w:val="uk-UA" w:eastAsia="en-US"/>
              </w:rPr>
              <w:t xml:space="preserve">. </w:t>
            </w:r>
            <w:r w:rsidR="00B636C1">
              <w:rPr>
                <w:rFonts w:eastAsiaTheme="minorHAnsi"/>
                <w:lang w:val="uk-UA" w:eastAsia="en-US"/>
              </w:rPr>
              <w:t>Сучасне оздоблення одягу. /М.В.Головіна, В.М.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Михайлець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, В.М. </w:t>
            </w:r>
            <w:proofErr w:type="spellStart"/>
            <w:r w:rsidR="00B636C1">
              <w:rPr>
                <w:rFonts w:eastAsiaTheme="minorHAnsi"/>
                <w:lang w:val="uk-UA" w:eastAsia="en-US"/>
              </w:rPr>
              <w:t>Ямпольська.-</w:t>
            </w:r>
            <w:proofErr w:type="spellEnd"/>
            <w:r w:rsidR="00B636C1">
              <w:rPr>
                <w:rFonts w:eastAsiaTheme="minorHAnsi"/>
                <w:lang w:val="uk-UA" w:eastAsia="en-US"/>
              </w:rPr>
              <w:t xml:space="preserve"> К.: Техніка, 1977. 152с.</w:t>
            </w:r>
          </w:p>
          <w:p w:rsidR="00B636C1" w:rsidRPr="00CC52AF" w:rsidRDefault="009A7E09" w:rsidP="00B636C1">
            <w:pPr>
              <w:tabs>
                <w:tab w:val="left" w:pos="284"/>
                <w:tab w:val="left" w:pos="426"/>
                <w:tab w:val="left" w:pos="574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  <w:r w:rsidR="008F1EA9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Українське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народне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мистецтво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Вбрання</w:t>
            </w:r>
            <w:proofErr w:type="spellEnd"/>
            <w:r w:rsidR="00B636C1" w:rsidRPr="00CC52AF">
              <w:rPr>
                <w:bCs/>
                <w:sz w:val="24"/>
                <w:szCs w:val="24"/>
                <w:lang w:val="uk-UA"/>
              </w:rPr>
              <w:t xml:space="preserve">/ </w:t>
            </w:r>
            <w:r w:rsidR="00B636C1" w:rsidRPr="00CC52AF">
              <w:rPr>
                <w:sz w:val="24"/>
                <w:szCs w:val="24"/>
                <w:lang w:val="uk-UA"/>
              </w:rPr>
              <w:t xml:space="preserve">Упор. Колос С. Г., </w:t>
            </w:r>
            <w:proofErr w:type="spellStart"/>
            <w:r w:rsidR="00B636C1" w:rsidRPr="00CC52AF">
              <w:rPr>
                <w:sz w:val="24"/>
                <w:szCs w:val="24"/>
                <w:lang w:val="uk-UA"/>
              </w:rPr>
              <w:t>Гургула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 І. В., Лобановський  Б. Б., </w:t>
            </w:r>
            <w:proofErr w:type="spellStart"/>
            <w:r w:rsidR="00B636C1" w:rsidRPr="00CC52AF">
              <w:rPr>
                <w:sz w:val="24"/>
                <w:szCs w:val="24"/>
                <w:lang w:val="uk-UA"/>
              </w:rPr>
              <w:t>Плюскевич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 О. Т. </w:t>
            </w:r>
            <w:r w:rsidR="00B636C1" w:rsidRPr="00CC52AF">
              <w:rPr>
                <w:bCs/>
                <w:sz w:val="24"/>
                <w:szCs w:val="24"/>
              </w:rPr>
              <w:t xml:space="preserve">За ред. К. І.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Гуслистого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Київ</w:t>
            </w:r>
            <w:proofErr w:type="spellEnd"/>
            <w:r w:rsidR="00B636C1" w:rsidRPr="00CC52AF">
              <w:rPr>
                <w:bCs/>
                <w:sz w:val="24"/>
                <w:szCs w:val="24"/>
                <w:lang w:val="uk-UA"/>
              </w:rPr>
              <w:t>:</w:t>
            </w:r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Державне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вид-во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образотворчого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мистецтва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і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музичної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636C1" w:rsidRPr="00CC52AF">
              <w:rPr>
                <w:bCs/>
                <w:sz w:val="24"/>
                <w:szCs w:val="24"/>
              </w:rPr>
              <w:t>літератури</w:t>
            </w:r>
            <w:proofErr w:type="spellEnd"/>
            <w:r w:rsidR="00B636C1" w:rsidRPr="00CC52AF">
              <w:rPr>
                <w:bCs/>
                <w:sz w:val="24"/>
                <w:szCs w:val="24"/>
              </w:rPr>
              <w:t xml:space="preserve"> УРСР. 1961. 327 </w:t>
            </w:r>
            <w:proofErr w:type="gramStart"/>
            <w:r w:rsidR="00B636C1" w:rsidRPr="00CC52AF">
              <w:rPr>
                <w:bCs/>
                <w:sz w:val="24"/>
                <w:szCs w:val="24"/>
              </w:rPr>
              <w:t>с</w:t>
            </w:r>
            <w:proofErr w:type="gramEnd"/>
            <w:r w:rsidR="00B636C1" w:rsidRPr="00CC52AF">
              <w:rPr>
                <w:bCs/>
                <w:sz w:val="24"/>
                <w:szCs w:val="24"/>
              </w:rPr>
              <w:t>.</w:t>
            </w:r>
          </w:p>
          <w:p w:rsidR="00B636C1" w:rsidRPr="00B636C1" w:rsidRDefault="009A7E09" w:rsidP="00B636C1">
            <w:pPr>
              <w:tabs>
                <w:tab w:val="left" w:pos="284"/>
                <w:tab w:val="left" w:pos="426"/>
                <w:tab w:val="left" w:pos="574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8F1EA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36C1" w:rsidRPr="00CC52AF">
              <w:rPr>
                <w:sz w:val="24"/>
                <w:szCs w:val="24"/>
              </w:rPr>
              <w:t>Хендерсон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 В., </w:t>
            </w:r>
            <w:proofErr w:type="spellStart"/>
            <w:r w:rsidR="00B636C1" w:rsidRPr="00CC52AF">
              <w:rPr>
                <w:sz w:val="24"/>
                <w:szCs w:val="24"/>
              </w:rPr>
              <w:t>Хеншоу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 П. </w:t>
            </w:r>
            <w:r w:rsidR="00B636C1" w:rsidRPr="00CC52AF">
              <w:rPr>
                <w:sz w:val="24"/>
                <w:szCs w:val="24"/>
              </w:rPr>
              <w:t xml:space="preserve"> Цвет и стиль: Кладезь-Букс</w:t>
            </w:r>
            <w:r w:rsidR="00B636C1" w:rsidRPr="00CC52AF">
              <w:rPr>
                <w:sz w:val="24"/>
                <w:szCs w:val="24"/>
                <w:lang w:val="uk-UA"/>
              </w:rPr>
              <w:t xml:space="preserve">, </w:t>
            </w:r>
            <w:r w:rsidR="00B636C1" w:rsidRPr="00CC52AF">
              <w:rPr>
                <w:sz w:val="24"/>
                <w:szCs w:val="24"/>
              </w:rPr>
              <w:t>2006</w:t>
            </w:r>
            <w:r w:rsidR="00B636C1" w:rsidRPr="00CC52AF">
              <w:rPr>
                <w:sz w:val="24"/>
                <w:szCs w:val="24"/>
                <w:lang w:val="uk-UA"/>
              </w:rPr>
              <w:t>.</w:t>
            </w:r>
            <w:r w:rsidR="00B636C1" w:rsidRPr="00CC52AF">
              <w:rPr>
                <w:sz w:val="24"/>
                <w:szCs w:val="24"/>
              </w:rPr>
              <w:t xml:space="preserve"> 187</w:t>
            </w:r>
            <w:r w:rsidR="00B636C1" w:rsidRPr="00CC52AF">
              <w:rPr>
                <w:sz w:val="24"/>
                <w:szCs w:val="24"/>
                <w:lang w:val="uk-UA"/>
              </w:rPr>
              <w:t>с.</w:t>
            </w:r>
          </w:p>
          <w:p w:rsidR="00B636C1" w:rsidRPr="00CC52AF" w:rsidRDefault="009A7E09" w:rsidP="00B636C1">
            <w:pPr>
              <w:tabs>
                <w:tab w:val="left" w:pos="284"/>
                <w:tab w:val="left" w:pos="426"/>
                <w:tab w:val="left" w:pos="574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  <w:r w:rsidR="008F1EA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B636C1" w:rsidRPr="00CC52AF">
              <w:rPr>
                <w:sz w:val="24"/>
                <w:szCs w:val="24"/>
                <w:lang w:val="uk-UA" w:eastAsia="uk-UA"/>
              </w:rPr>
              <w:t>Шевнюк</w:t>
            </w:r>
            <w:proofErr w:type="spellEnd"/>
            <w:r w:rsidR="00B636C1" w:rsidRPr="00CC52AF">
              <w:rPr>
                <w:sz w:val="24"/>
                <w:szCs w:val="24"/>
                <w:lang w:val="uk-UA" w:eastAsia="uk-UA"/>
              </w:rPr>
              <w:t xml:space="preserve"> О. Л. </w:t>
            </w:r>
            <w:r w:rsidR="00B636C1" w:rsidRPr="00CC52AF">
              <w:rPr>
                <w:sz w:val="24"/>
                <w:szCs w:val="24"/>
                <w:lang w:val="uk-UA"/>
              </w:rPr>
              <w:t xml:space="preserve">Історія костюма: </w:t>
            </w:r>
            <w:proofErr w:type="spellStart"/>
            <w:r w:rsidR="00B636C1" w:rsidRPr="00CC52AF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36C1" w:rsidRPr="00CC52AF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="00B636C1" w:rsidRPr="00CC52AF">
              <w:rPr>
                <w:sz w:val="24"/>
                <w:szCs w:val="24"/>
                <w:lang w:val="uk-UA"/>
              </w:rPr>
              <w:t xml:space="preserve">.  Київ: Знання, 2008. 376 с. </w:t>
            </w:r>
          </w:p>
          <w:p w:rsidR="009F04E0" w:rsidRPr="00CC52AF" w:rsidRDefault="009F04E0" w:rsidP="00F80130">
            <w:pPr>
              <w:shd w:val="clear" w:color="auto" w:fill="FFFFFF"/>
              <w:tabs>
                <w:tab w:val="left" w:pos="284"/>
                <w:tab w:val="left" w:pos="365"/>
                <w:tab w:val="left" w:pos="426"/>
                <w:tab w:val="left" w:pos="574"/>
              </w:tabs>
              <w:spacing w:before="14" w:line="226" w:lineRule="exact"/>
              <w:rPr>
                <w:sz w:val="24"/>
                <w:szCs w:val="24"/>
                <w:lang w:val="uk-UA"/>
              </w:rPr>
            </w:pPr>
          </w:p>
          <w:p w:rsidR="009F04E0" w:rsidRDefault="00EF790C" w:rsidP="00DE68E1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9F04E0" w:rsidRPr="00CC52AF">
              <w:rPr>
                <w:b/>
                <w:sz w:val="24"/>
                <w:szCs w:val="24"/>
                <w:lang w:val="uk-UA"/>
              </w:rPr>
              <w:t>. Інформаційні ресурси</w:t>
            </w:r>
          </w:p>
          <w:p w:rsidR="003323BD" w:rsidRDefault="003323BD" w:rsidP="003323BD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ind w:firstLine="142"/>
              <w:rPr>
                <w:b/>
                <w:spacing w:val="-20"/>
                <w:lang w:val="uk-UA"/>
              </w:rPr>
            </w:pPr>
          </w:p>
          <w:p w:rsidR="003323BD" w:rsidRPr="005D09A7" w:rsidRDefault="005D09A7" w:rsidP="005D09A7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rPr>
                <w:spacing w:val="-20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>1.</w:t>
            </w:r>
            <w:r>
              <w:rPr>
                <w:spacing w:val="-20"/>
                <w:u w:val="single"/>
                <w:lang w:val="uk-UA"/>
              </w:rPr>
              <w:t xml:space="preserve"> </w:t>
            </w:r>
            <w:hyperlink r:id="rId9" w:history="1">
              <w:r w:rsidR="003323BD" w:rsidRPr="005D09A7">
                <w:rPr>
                  <w:rStyle w:val="a9"/>
                  <w:color w:val="auto"/>
                  <w:spacing w:val="-20"/>
                  <w:lang w:val="uk-UA"/>
                </w:rPr>
                <w:t>https://www.fiberartsy.com/felting-a-beginners-guide/</w:t>
              </w:r>
            </w:hyperlink>
          </w:p>
          <w:p w:rsidR="003323BD" w:rsidRPr="005D09A7" w:rsidRDefault="005D09A7" w:rsidP="005D09A7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rPr>
                <w:spacing w:val="-20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>2.</w:t>
            </w:r>
            <w:r>
              <w:rPr>
                <w:spacing w:val="-20"/>
                <w:u w:val="single"/>
                <w:lang w:val="uk-UA"/>
              </w:rPr>
              <w:t xml:space="preserve"> </w:t>
            </w:r>
            <w:hyperlink r:id="rId10" w:history="1">
              <w:r w:rsidR="003323BD" w:rsidRPr="005D09A7">
                <w:rPr>
                  <w:rStyle w:val="a9"/>
                  <w:color w:val="auto"/>
                  <w:spacing w:val="-20"/>
                  <w:lang w:val="uk-UA"/>
                </w:rPr>
                <w:t>https://mymodernmet.com/needle-felting/</w:t>
              </w:r>
            </w:hyperlink>
          </w:p>
          <w:p w:rsidR="003323BD" w:rsidRPr="005D09A7" w:rsidRDefault="005D09A7" w:rsidP="006C12DC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rPr>
                <w:spacing w:val="-20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 xml:space="preserve">3. </w:t>
            </w:r>
            <w:r w:rsidR="003323BD" w:rsidRPr="005D09A7">
              <w:rPr>
                <w:spacing w:val="-20"/>
                <w:u w:val="single"/>
                <w:lang w:val="uk-UA"/>
              </w:rPr>
              <w:t>https://magic-wool.com/</w:t>
            </w:r>
          </w:p>
          <w:p w:rsidR="003323BD" w:rsidRPr="005D09A7" w:rsidRDefault="005D09A7" w:rsidP="006C12DC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rPr>
                <w:spacing w:val="-20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>4.</w:t>
            </w:r>
            <w:r>
              <w:rPr>
                <w:spacing w:val="-20"/>
                <w:u w:val="single"/>
                <w:lang w:val="uk-UA"/>
              </w:rPr>
              <w:t xml:space="preserve"> </w:t>
            </w:r>
            <w:hyperlink r:id="rId11" w:history="1">
              <w:r w:rsidR="003323BD" w:rsidRPr="005D09A7">
                <w:rPr>
                  <w:rStyle w:val="a9"/>
                  <w:color w:val="auto"/>
                  <w:spacing w:val="-20"/>
                  <w:lang w:val="uk-UA"/>
                </w:rPr>
                <w:t>https://hmstudio.com.ua/uk/418-felting-vse-dlya-valyannya</w:t>
              </w:r>
            </w:hyperlink>
          </w:p>
          <w:p w:rsidR="003323BD" w:rsidRPr="005D09A7" w:rsidRDefault="005D09A7" w:rsidP="006C12DC">
            <w:pPr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spacing w:before="14" w:line="226" w:lineRule="exact"/>
              <w:rPr>
                <w:spacing w:val="-20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>5.</w:t>
            </w:r>
            <w:r>
              <w:rPr>
                <w:spacing w:val="-20"/>
                <w:u w:val="single"/>
                <w:lang w:val="uk-UA"/>
              </w:rPr>
              <w:t xml:space="preserve"> </w:t>
            </w:r>
            <w:r w:rsidR="003323BD" w:rsidRPr="005D09A7">
              <w:rPr>
                <w:spacing w:val="-20"/>
                <w:u w:val="single"/>
                <w:lang w:val="uk-UA"/>
              </w:rPr>
              <w:t>https://www.youtube.com</w:t>
            </w:r>
          </w:p>
          <w:p w:rsidR="009F04E0" w:rsidRPr="005D09A7" w:rsidRDefault="005D09A7" w:rsidP="005D09A7">
            <w:pPr>
              <w:widowControl w:val="0"/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autoSpaceDE w:val="0"/>
              <w:autoSpaceDN w:val="0"/>
              <w:adjustRightInd w:val="0"/>
              <w:rPr>
                <w:spacing w:val="-13"/>
                <w:u w:val="single"/>
                <w:lang w:val="uk-UA"/>
              </w:rPr>
            </w:pPr>
            <w:r w:rsidRPr="006C12DC">
              <w:rPr>
                <w:spacing w:val="-20"/>
                <w:lang w:val="uk-UA"/>
              </w:rPr>
              <w:t>6.</w:t>
            </w:r>
            <w:r>
              <w:rPr>
                <w:spacing w:val="-20"/>
                <w:u w:val="single"/>
                <w:lang w:val="uk-UA"/>
              </w:rPr>
              <w:t xml:space="preserve"> </w:t>
            </w:r>
            <w:r w:rsidR="009F04E0" w:rsidRPr="005D09A7">
              <w:rPr>
                <w:u w:val="single"/>
                <w:lang w:val="uk-UA"/>
              </w:rPr>
              <w:t>https://www.vogue.com/fashion-shows</w:t>
            </w:r>
          </w:p>
          <w:p w:rsidR="009F04E0" w:rsidRPr="005D09A7" w:rsidRDefault="005D09A7" w:rsidP="005D09A7">
            <w:pPr>
              <w:widowControl w:val="0"/>
              <w:shd w:val="clear" w:color="auto" w:fill="FFFFFF"/>
              <w:tabs>
                <w:tab w:val="left" w:pos="284"/>
                <w:tab w:val="left" w:pos="365"/>
                <w:tab w:val="left" w:pos="426"/>
              </w:tabs>
              <w:autoSpaceDE w:val="0"/>
              <w:autoSpaceDN w:val="0"/>
              <w:adjustRightInd w:val="0"/>
              <w:rPr>
                <w:spacing w:val="-13"/>
                <w:u w:val="single"/>
                <w:lang w:val="uk-UA"/>
              </w:rPr>
            </w:pPr>
            <w:r w:rsidRPr="006C12DC">
              <w:rPr>
                <w:lang w:val="uk-UA"/>
              </w:rPr>
              <w:t>7.</w:t>
            </w:r>
            <w:r>
              <w:rPr>
                <w:u w:val="single"/>
                <w:lang w:val="uk-UA"/>
              </w:rPr>
              <w:t xml:space="preserve"> </w:t>
            </w:r>
            <w:hyperlink r:id="rId12" w:history="1">
              <w:r w:rsidR="009F04E0" w:rsidRPr="005D09A7">
                <w:rPr>
                  <w:rStyle w:val="a9"/>
                  <w:color w:val="auto"/>
                  <w:spacing w:val="-13"/>
                  <w:lang w:val="uk-UA"/>
                </w:rPr>
                <w:t>http://www.dress-code.com.ua/</w:t>
              </w:r>
            </w:hyperlink>
          </w:p>
          <w:p w:rsidR="009F04E0" w:rsidRPr="005D09A7" w:rsidRDefault="005D09A7" w:rsidP="005D09A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6C12DC">
              <w:rPr>
                <w:bCs/>
                <w:lang w:val="uk-UA"/>
              </w:rPr>
              <w:t>8.</w:t>
            </w:r>
            <w:r>
              <w:rPr>
                <w:bCs/>
                <w:u w:val="single"/>
                <w:lang w:val="uk-UA"/>
              </w:rPr>
              <w:t xml:space="preserve"> </w:t>
            </w:r>
            <w:proofErr w:type="spellStart"/>
            <w:r w:rsidR="009F04E0" w:rsidRPr="005D09A7">
              <w:rPr>
                <w:bCs/>
                <w:u w:val="single"/>
              </w:rPr>
              <w:t>https</w:t>
            </w:r>
            <w:proofErr w:type="spellEnd"/>
            <w:r w:rsidR="009F04E0" w:rsidRPr="005D09A7">
              <w:rPr>
                <w:bCs/>
                <w:u w:val="single"/>
                <w:lang w:val="uk-UA"/>
              </w:rPr>
              <w:t>://</w:t>
            </w:r>
            <w:proofErr w:type="spellStart"/>
            <w:r w:rsidR="009F04E0" w:rsidRPr="005D09A7">
              <w:rPr>
                <w:bCs/>
                <w:u w:val="single"/>
              </w:rPr>
              <w:t>elle</w:t>
            </w:r>
            <w:proofErr w:type="spellEnd"/>
            <w:r w:rsidR="009F04E0" w:rsidRPr="005D09A7">
              <w:rPr>
                <w:bCs/>
                <w:u w:val="single"/>
                <w:lang w:val="uk-UA"/>
              </w:rPr>
              <w:t>.</w:t>
            </w:r>
            <w:proofErr w:type="spellStart"/>
            <w:r w:rsidR="009F04E0" w:rsidRPr="005D09A7">
              <w:rPr>
                <w:bCs/>
                <w:u w:val="single"/>
              </w:rPr>
              <w:t>ua</w:t>
            </w:r>
            <w:proofErr w:type="spellEnd"/>
            <w:r w:rsidR="009F04E0" w:rsidRPr="005D09A7">
              <w:rPr>
                <w:bCs/>
                <w:u w:val="single"/>
                <w:lang w:val="uk-UA"/>
              </w:rPr>
              <w:t>/</w:t>
            </w:r>
            <w:proofErr w:type="spellStart"/>
            <w:r w:rsidR="009F04E0" w:rsidRPr="005D09A7">
              <w:rPr>
                <w:bCs/>
                <w:u w:val="single"/>
              </w:rPr>
              <w:t>issue</w:t>
            </w:r>
            <w:proofErr w:type="spellEnd"/>
            <w:r w:rsidR="009F04E0" w:rsidRPr="005D09A7">
              <w:rPr>
                <w:bCs/>
                <w:u w:val="single"/>
                <w:lang w:val="uk-UA"/>
              </w:rPr>
              <w:t>/</w:t>
            </w:r>
            <w:proofErr w:type="spellStart"/>
            <w:r w:rsidR="009F04E0" w:rsidRPr="005D09A7">
              <w:rPr>
                <w:bCs/>
                <w:u w:val="single"/>
              </w:rPr>
              <w:t>new</w:t>
            </w:r>
            <w:proofErr w:type="spellEnd"/>
            <w:r w:rsidR="009F04E0" w:rsidRPr="005D09A7">
              <w:rPr>
                <w:bCs/>
                <w:u w:val="single"/>
                <w:lang w:val="uk-UA"/>
              </w:rPr>
              <w:t>/</w:t>
            </w:r>
            <w:r w:rsidR="009F04E0" w:rsidRPr="005D09A7">
              <w:rPr>
                <w:u w:val="single"/>
                <w:lang w:val="uk-UA"/>
              </w:rPr>
              <w:t xml:space="preserve"> .</w:t>
            </w:r>
          </w:p>
          <w:p w:rsidR="006C12DC" w:rsidRDefault="005D09A7" w:rsidP="005D09A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6C12DC">
              <w:rPr>
                <w:lang w:val="uk-UA"/>
              </w:rPr>
              <w:t>9.</w:t>
            </w:r>
            <w:r>
              <w:rPr>
                <w:u w:val="single"/>
                <w:lang w:val="uk-UA"/>
              </w:rPr>
              <w:t xml:space="preserve"> </w:t>
            </w:r>
            <w:hyperlink r:id="rId13" w:history="1">
              <w:r w:rsidR="009F04E0" w:rsidRPr="005D09A7">
                <w:rPr>
                  <w:rStyle w:val="a9"/>
                  <w:color w:val="auto"/>
                </w:rPr>
                <w:t>https</w:t>
              </w:r>
              <w:r w:rsidR="009F04E0" w:rsidRPr="00F149AF">
                <w:rPr>
                  <w:rStyle w:val="a9"/>
                  <w:color w:val="auto"/>
                  <w:lang w:val="uk-UA"/>
                </w:rPr>
                <w:t>://</w:t>
              </w:r>
              <w:r w:rsidR="009F04E0" w:rsidRPr="005D09A7">
                <w:rPr>
                  <w:rStyle w:val="a9"/>
                  <w:color w:val="auto"/>
                </w:rPr>
                <w:t>fashionmagazine</w:t>
              </w:r>
              <w:r w:rsidR="009F04E0" w:rsidRPr="00F149AF">
                <w:rPr>
                  <w:rStyle w:val="a9"/>
                  <w:color w:val="auto"/>
                  <w:lang w:val="uk-UA"/>
                </w:rPr>
                <w:t>.</w:t>
              </w:r>
              <w:r w:rsidR="009F04E0" w:rsidRPr="005D09A7">
                <w:rPr>
                  <w:rStyle w:val="a9"/>
                  <w:color w:val="auto"/>
                </w:rPr>
                <w:t>com</w:t>
              </w:r>
              <w:r w:rsidR="009F04E0" w:rsidRPr="00F149AF">
                <w:rPr>
                  <w:rStyle w:val="a9"/>
                  <w:color w:val="auto"/>
                  <w:lang w:val="uk-UA"/>
                </w:rPr>
                <w:t>/</w:t>
              </w:r>
              <w:r w:rsidR="009F04E0" w:rsidRPr="005D09A7">
                <w:rPr>
                  <w:rStyle w:val="a9"/>
                  <w:color w:val="auto"/>
                </w:rPr>
                <w:t>fashion</w:t>
              </w:r>
              <w:r w:rsidR="009F04E0" w:rsidRPr="00F149AF">
                <w:rPr>
                  <w:rStyle w:val="a9"/>
                  <w:color w:val="auto"/>
                  <w:lang w:val="uk-UA"/>
                </w:rPr>
                <w:t>/</w:t>
              </w:r>
            </w:hyperlink>
          </w:p>
          <w:p w:rsidR="00151BC4" w:rsidRPr="00F149AF" w:rsidRDefault="005D09A7" w:rsidP="005D09A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6C12DC">
              <w:rPr>
                <w:lang w:val="uk-UA"/>
              </w:rPr>
              <w:t>10.</w:t>
            </w:r>
            <w:r>
              <w:rPr>
                <w:u w:val="single"/>
                <w:lang w:val="uk-UA"/>
              </w:rPr>
              <w:t xml:space="preserve"> </w:t>
            </w:r>
            <w:proofErr w:type="spellStart"/>
            <w:r w:rsidR="009F04E0" w:rsidRPr="005D09A7">
              <w:rPr>
                <w:u w:val="single"/>
              </w:rPr>
              <w:t>https</w:t>
            </w:r>
            <w:proofErr w:type="spellEnd"/>
            <w:r w:rsidR="009F04E0" w:rsidRPr="00F149AF">
              <w:rPr>
                <w:u w:val="single"/>
                <w:lang w:val="uk-UA"/>
              </w:rPr>
              <w:t>://</w:t>
            </w:r>
            <w:proofErr w:type="spellStart"/>
            <w:r w:rsidR="009F04E0" w:rsidRPr="005D09A7">
              <w:rPr>
                <w:u w:val="single"/>
              </w:rPr>
              <w:t>www</w:t>
            </w:r>
            <w:proofErr w:type="spellEnd"/>
            <w:r w:rsidR="009F04E0" w:rsidRPr="00F149AF">
              <w:rPr>
                <w:u w:val="single"/>
                <w:lang w:val="uk-UA"/>
              </w:rPr>
              <w:t>.</w:t>
            </w:r>
            <w:proofErr w:type="spellStart"/>
            <w:r w:rsidR="009F04E0" w:rsidRPr="005D09A7">
              <w:rPr>
                <w:u w:val="single"/>
              </w:rPr>
              <w:t>allure</w:t>
            </w:r>
            <w:proofErr w:type="spellEnd"/>
            <w:r w:rsidR="009F04E0" w:rsidRPr="00F149AF">
              <w:rPr>
                <w:u w:val="single"/>
                <w:lang w:val="uk-UA"/>
              </w:rPr>
              <w:t>.</w:t>
            </w:r>
            <w:proofErr w:type="spellStart"/>
            <w:r w:rsidR="009F04E0" w:rsidRPr="005D09A7">
              <w:rPr>
                <w:u w:val="single"/>
              </w:rPr>
              <w:t>com</w:t>
            </w:r>
            <w:proofErr w:type="spellEnd"/>
            <w:r w:rsidR="009F04E0" w:rsidRPr="00F149AF">
              <w:rPr>
                <w:u w:val="single"/>
                <w:lang w:val="uk-UA"/>
              </w:rPr>
              <w:t>/</w:t>
            </w:r>
          </w:p>
        </w:tc>
      </w:tr>
    </w:tbl>
    <w:p w:rsidR="00F80130" w:rsidRDefault="00F80130" w:rsidP="00F80130">
      <w:pPr>
        <w:tabs>
          <w:tab w:val="left" w:pos="284"/>
          <w:tab w:val="left" w:pos="426"/>
        </w:tabs>
        <w:ind w:firstLine="142"/>
        <w:jc w:val="right"/>
        <w:rPr>
          <w:b/>
          <w:lang w:val="uk-UA"/>
        </w:rPr>
      </w:pPr>
    </w:p>
    <w:p w:rsidR="00E37889" w:rsidRDefault="00E37889" w:rsidP="00F80130">
      <w:pPr>
        <w:tabs>
          <w:tab w:val="left" w:pos="284"/>
          <w:tab w:val="left" w:pos="426"/>
        </w:tabs>
        <w:ind w:firstLine="142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30480</wp:posOffset>
            </wp:positionV>
            <wp:extent cx="1133475" cy="962025"/>
            <wp:effectExtent l="19050" t="0" r="9525" b="0"/>
            <wp:wrapNone/>
            <wp:docPr id="1" name="Рисунок 2" descr="Без імені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імені-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89" w:rsidRDefault="00E37889" w:rsidP="00F80130">
      <w:pPr>
        <w:tabs>
          <w:tab w:val="left" w:pos="284"/>
          <w:tab w:val="left" w:pos="426"/>
        </w:tabs>
        <w:ind w:firstLine="142"/>
        <w:jc w:val="center"/>
        <w:rPr>
          <w:b/>
          <w:sz w:val="28"/>
          <w:szCs w:val="28"/>
          <w:lang w:val="uk-UA"/>
        </w:rPr>
      </w:pPr>
    </w:p>
    <w:p w:rsidR="00395013" w:rsidRPr="00CC52AF" w:rsidRDefault="00E37889" w:rsidP="006C12DC">
      <w:pPr>
        <w:tabs>
          <w:tab w:val="left" w:pos="284"/>
          <w:tab w:val="left" w:pos="426"/>
        </w:tabs>
        <w:ind w:firstLine="142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Викладач                                  Максимлюк І. В.</w:t>
      </w:r>
    </w:p>
    <w:sectPr w:rsidR="00395013" w:rsidRPr="00CC52AF" w:rsidSect="00032FD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BC1BA2"/>
    <w:multiLevelType w:val="hybridMultilevel"/>
    <w:tmpl w:val="BEF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72A4064"/>
    <w:multiLevelType w:val="hybridMultilevel"/>
    <w:tmpl w:val="E03C03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34E"/>
    <w:multiLevelType w:val="hybridMultilevel"/>
    <w:tmpl w:val="BEF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66DA7"/>
    <w:multiLevelType w:val="hybridMultilevel"/>
    <w:tmpl w:val="A0D813EC"/>
    <w:lvl w:ilvl="0" w:tplc="839ED22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1A50"/>
    <w:multiLevelType w:val="hybridMultilevel"/>
    <w:tmpl w:val="BEF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20D36DF"/>
    <w:multiLevelType w:val="hybridMultilevel"/>
    <w:tmpl w:val="8C26F46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F08E5"/>
    <w:multiLevelType w:val="hybridMultilevel"/>
    <w:tmpl w:val="295E859A"/>
    <w:lvl w:ilvl="0" w:tplc="E4481DC4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B30D2"/>
    <w:multiLevelType w:val="hybridMultilevel"/>
    <w:tmpl w:val="175EEDC4"/>
    <w:lvl w:ilvl="0" w:tplc="2E141D9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4A039E5"/>
    <w:multiLevelType w:val="hybridMultilevel"/>
    <w:tmpl w:val="BEF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21564"/>
    <w:multiLevelType w:val="hybridMultilevel"/>
    <w:tmpl w:val="BEF6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00576"/>
    <w:multiLevelType w:val="hybridMultilevel"/>
    <w:tmpl w:val="65D039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4"/>
  </w:num>
  <w:num w:numId="5">
    <w:abstractNumId w:val="1"/>
  </w:num>
  <w:num w:numId="6">
    <w:abstractNumId w:val="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013"/>
    <w:rsid w:val="00005DC6"/>
    <w:rsid w:val="000138FA"/>
    <w:rsid w:val="00024959"/>
    <w:rsid w:val="00032FDB"/>
    <w:rsid w:val="00041AD1"/>
    <w:rsid w:val="000705B4"/>
    <w:rsid w:val="00072283"/>
    <w:rsid w:val="00073E31"/>
    <w:rsid w:val="00075D70"/>
    <w:rsid w:val="00090525"/>
    <w:rsid w:val="000A17A1"/>
    <w:rsid w:val="000A1A6A"/>
    <w:rsid w:val="000C1C9E"/>
    <w:rsid w:val="000C46E3"/>
    <w:rsid w:val="000F5BD9"/>
    <w:rsid w:val="001039A3"/>
    <w:rsid w:val="00103F96"/>
    <w:rsid w:val="001236C2"/>
    <w:rsid w:val="0013143B"/>
    <w:rsid w:val="001358EC"/>
    <w:rsid w:val="00136AD3"/>
    <w:rsid w:val="0014764B"/>
    <w:rsid w:val="00151BC4"/>
    <w:rsid w:val="00184698"/>
    <w:rsid w:val="00193CEB"/>
    <w:rsid w:val="001B5C6E"/>
    <w:rsid w:val="001C5135"/>
    <w:rsid w:val="001C77C8"/>
    <w:rsid w:val="001E5223"/>
    <w:rsid w:val="00204C36"/>
    <w:rsid w:val="002114B3"/>
    <w:rsid w:val="00234EDD"/>
    <w:rsid w:val="00254871"/>
    <w:rsid w:val="00273F0C"/>
    <w:rsid w:val="0027727F"/>
    <w:rsid w:val="002912C2"/>
    <w:rsid w:val="002A7A83"/>
    <w:rsid w:val="002C2330"/>
    <w:rsid w:val="002C28E6"/>
    <w:rsid w:val="002C3137"/>
    <w:rsid w:val="002D34C0"/>
    <w:rsid w:val="002F065D"/>
    <w:rsid w:val="003323BD"/>
    <w:rsid w:val="00335A19"/>
    <w:rsid w:val="003545A6"/>
    <w:rsid w:val="00366DA7"/>
    <w:rsid w:val="00373614"/>
    <w:rsid w:val="00380005"/>
    <w:rsid w:val="0039296A"/>
    <w:rsid w:val="00392992"/>
    <w:rsid w:val="00394D40"/>
    <w:rsid w:val="00395013"/>
    <w:rsid w:val="00396F5C"/>
    <w:rsid w:val="003B1A82"/>
    <w:rsid w:val="003C07F5"/>
    <w:rsid w:val="003D11DA"/>
    <w:rsid w:val="003E0538"/>
    <w:rsid w:val="003E67BD"/>
    <w:rsid w:val="003E705A"/>
    <w:rsid w:val="0040096A"/>
    <w:rsid w:val="00425B46"/>
    <w:rsid w:val="00435737"/>
    <w:rsid w:val="00461918"/>
    <w:rsid w:val="004669D4"/>
    <w:rsid w:val="004748DE"/>
    <w:rsid w:val="00476862"/>
    <w:rsid w:val="00483A45"/>
    <w:rsid w:val="00485CAC"/>
    <w:rsid w:val="00496A3E"/>
    <w:rsid w:val="004C6DA9"/>
    <w:rsid w:val="004D0F36"/>
    <w:rsid w:val="004D36B8"/>
    <w:rsid w:val="004F3177"/>
    <w:rsid w:val="004F7AFF"/>
    <w:rsid w:val="00505E7B"/>
    <w:rsid w:val="005142FE"/>
    <w:rsid w:val="00522B46"/>
    <w:rsid w:val="00531499"/>
    <w:rsid w:val="00533643"/>
    <w:rsid w:val="00535A98"/>
    <w:rsid w:val="00537BFB"/>
    <w:rsid w:val="00561402"/>
    <w:rsid w:val="00563210"/>
    <w:rsid w:val="0057547E"/>
    <w:rsid w:val="005A27C0"/>
    <w:rsid w:val="005C35E5"/>
    <w:rsid w:val="005D09A7"/>
    <w:rsid w:val="005D2919"/>
    <w:rsid w:val="005D4032"/>
    <w:rsid w:val="00605F0F"/>
    <w:rsid w:val="00621416"/>
    <w:rsid w:val="00627AE0"/>
    <w:rsid w:val="00654CF9"/>
    <w:rsid w:val="0066413A"/>
    <w:rsid w:val="00676957"/>
    <w:rsid w:val="00692BC6"/>
    <w:rsid w:val="006A14B2"/>
    <w:rsid w:val="006A502E"/>
    <w:rsid w:val="006A6D5D"/>
    <w:rsid w:val="006B45BA"/>
    <w:rsid w:val="006C12DC"/>
    <w:rsid w:val="006C4D52"/>
    <w:rsid w:val="006D01E1"/>
    <w:rsid w:val="006D3B00"/>
    <w:rsid w:val="006E47AA"/>
    <w:rsid w:val="006E47BA"/>
    <w:rsid w:val="006E6FC4"/>
    <w:rsid w:val="006F62D1"/>
    <w:rsid w:val="0072025A"/>
    <w:rsid w:val="00743544"/>
    <w:rsid w:val="00765619"/>
    <w:rsid w:val="00781673"/>
    <w:rsid w:val="00784AB3"/>
    <w:rsid w:val="00786B95"/>
    <w:rsid w:val="008056E6"/>
    <w:rsid w:val="008108C3"/>
    <w:rsid w:val="00813004"/>
    <w:rsid w:val="00824197"/>
    <w:rsid w:val="00845C2B"/>
    <w:rsid w:val="008674E3"/>
    <w:rsid w:val="008768DF"/>
    <w:rsid w:val="008772FF"/>
    <w:rsid w:val="008A2121"/>
    <w:rsid w:val="008C4A05"/>
    <w:rsid w:val="008D49E6"/>
    <w:rsid w:val="008D5EF5"/>
    <w:rsid w:val="008F1EA9"/>
    <w:rsid w:val="0090328D"/>
    <w:rsid w:val="00914AC0"/>
    <w:rsid w:val="00917FCE"/>
    <w:rsid w:val="009271AD"/>
    <w:rsid w:val="00930320"/>
    <w:rsid w:val="00932B3F"/>
    <w:rsid w:val="009346D1"/>
    <w:rsid w:val="009404DC"/>
    <w:rsid w:val="009506C9"/>
    <w:rsid w:val="0095499A"/>
    <w:rsid w:val="00962DCF"/>
    <w:rsid w:val="00993A5E"/>
    <w:rsid w:val="009A2779"/>
    <w:rsid w:val="009A7E09"/>
    <w:rsid w:val="009B375E"/>
    <w:rsid w:val="009D2875"/>
    <w:rsid w:val="009D5A8E"/>
    <w:rsid w:val="009F04E0"/>
    <w:rsid w:val="00A01419"/>
    <w:rsid w:val="00A1243A"/>
    <w:rsid w:val="00A16AE6"/>
    <w:rsid w:val="00A2442C"/>
    <w:rsid w:val="00A55BA5"/>
    <w:rsid w:val="00A70E61"/>
    <w:rsid w:val="00A74F20"/>
    <w:rsid w:val="00A864AA"/>
    <w:rsid w:val="00AB324B"/>
    <w:rsid w:val="00AC76DC"/>
    <w:rsid w:val="00AC7F94"/>
    <w:rsid w:val="00AE2DEE"/>
    <w:rsid w:val="00AF7823"/>
    <w:rsid w:val="00B07020"/>
    <w:rsid w:val="00B07453"/>
    <w:rsid w:val="00B10A22"/>
    <w:rsid w:val="00B15125"/>
    <w:rsid w:val="00B2600F"/>
    <w:rsid w:val="00B636C1"/>
    <w:rsid w:val="00B753A0"/>
    <w:rsid w:val="00B93336"/>
    <w:rsid w:val="00BA3E1C"/>
    <w:rsid w:val="00BC32A7"/>
    <w:rsid w:val="00BC7965"/>
    <w:rsid w:val="00BE3CB7"/>
    <w:rsid w:val="00BF1215"/>
    <w:rsid w:val="00BF5B86"/>
    <w:rsid w:val="00C108AE"/>
    <w:rsid w:val="00C12443"/>
    <w:rsid w:val="00C51D59"/>
    <w:rsid w:val="00C57E67"/>
    <w:rsid w:val="00C67355"/>
    <w:rsid w:val="00C81B4F"/>
    <w:rsid w:val="00CA1BE2"/>
    <w:rsid w:val="00CA4300"/>
    <w:rsid w:val="00CA4B60"/>
    <w:rsid w:val="00CC52AF"/>
    <w:rsid w:val="00CE69B0"/>
    <w:rsid w:val="00CF1500"/>
    <w:rsid w:val="00CF618C"/>
    <w:rsid w:val="00CF688F"/>
    <w:rsid w:val="00D03D92"/>
    <w:rsid w:val="00D34321"/>
    <w:rsid w:val="00D3481E"/>
    <w:rsid w:val="00D40BD0"/>
    <w:rsid w:val="00D5043A"/>
    <w:rsid w:val="00D74B80"/>
    <w:rsid w:val="00D76024"/>
    <w:rsid w:val="00D77171"/>
    <w:rsid w:val="00D85E6A"/>
    <w:rsid w:val="00DA29D5"/>
    <w:rsid w:val="00DB21BC"/>
    <w:rsid w:val="00DB683D"/>
    <w:rsid w:val="00DC0C4F"/>
    <w:rsid w:val="00DD2962"/>
    <w:rsid w:val="00DE68E1"/>
    <w:rsid w:val="00DF7635"/>
    <w:rsid w:val="00E02BC0"/>
    <w:rsid w:val="00E3396B"/>
    <w:rsid w:val="00E37889"/>
    <w:rsid w:val="00E50094"/>
    <w:rsid w:val="00E61117"/>
    <w:rsid w:val="00EB0C03"/>
    <w:rsid w:val="00EB701E"/>
    <w:rsid w:val="00EC03D5"/>
    <w:rsid w:val="00ED06FD"/>
    <w:rsid w:val="00ED269B"/>
    <w:rsid w:val="00ED598D"/>
    <w:rsid w:val="00EE1819"/>
    <w:rsid w:val="00EE4289"/>
    <w:rsid w:val="00EF4C26"/>
    <w:rsid w:val="00EF790C"/>
    <w:rsid w:val="00F02027"/>
    <w:rsid w:val="00F1465A"/>
    <w:rsid w:val="00F149AF"/>
    <w:rsid w:val="00F25894"/>
    <w:rsid w:val="00F538E8"/>
    <w:rsid w:val="00F56943"/>
    <w:rsid w:val="00F61402"/>
    <w:rsid w:val="00F80130"/>
    <w:rsid w:val="00F9137E"/>
    <w:rsid w:val="00F96CAE"/>
    <w:rsid w:val="00FB4B1C"/>
    <w:rsid w:val="00FC147F"/>
    <w:rsid w:val="00FC2104"/>
    <w:rsid w:val="00FD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60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paragraph" w:customStyle="1" w:styleId="Default">
    <w:name w:val="Default"/>
    <w:rsid w:val="00B07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qFormat/>
    <w:rsid w:val="00B07020"/>
  </w:style>
  <w:style w:type="paragraph" w:styleId="a8">
    <w:name w:val="Normal (Web)"/>
    <w:basedOn w:val="a"/>
    <w:uiPriority w:val="99"/>
    <w:rsid w:val="00D77171"/>
    <w:pPr>
      <w:spacing w:before="100" w:beforeAutospacing="1" w:after="100" w:afterAutospacing="1"/>
      <w:ind w:firstLine="225"/>
    </w:pPr>
  </w:style>
  <w:style w:type="character" w:customStyle="1" w:styleId="30">
    <w:name w:val="Заголовок 3 Знак"/>
    <w:basedOn w:val="a0"/>
    <w:link w:val="3"/>
    <w:uiPriority w:val="9"/>
    <w:rsid w:val="00D7602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FR2">
    <w:name w:val="FR2"/>
    <w:rsid w:val="0067695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shorttext">
    <w:name w:val="short_text"/>
    <w:basedOn w:val="a0"/>
    <w:rsid w:val="00CF618C"/>
  </w:style>
  <w:style w:type="character" w:styleId="a9">
    <w:name w:val="Hyperlink"/>
    <w:uiPriority w:val="99"/>
    <w:rsid w:val="009F04E0"/>
    <w:rPr>
      <w:color w:val="0000FF"/>
      <w:u w:val="single"/>
    </w:rPr>
  </w:style>
  <w:style w:type="character" w:styleId="aa">
    <w:name w:val="Strong"/>
    <w:basedOn w:val="a0"/>
    <w:uiPriority w:val="22"/>
    <w:qFormat/>
    <w:rsid w:val="009F04E0"/>
    <w:rPr>
      <w:b/>
      <w:bCs/>
    </w:rPr>
  </w:style>
  <w:style w:type="character" w:styleId="ab">
    <w:name w:val="Emphasis"/>
    <w:basedOn w:val="a0"/>
    <w:uiPriority w:val="20"/>
    <w:qFormat/>
    <w:rsid w:val="009F04E0"/>
    <w:rPr>
      <w:i/>
      <w:iCs/>
    </w:rPr>
  </w:style>
  <w:style w:type="character" w:customStyle="1" w:styleId="st">
    <w:name w:val="st"/>
    <w:basedOn w:val="a0"/>
    <w:rsid w:val="009F04E0"/>
  </w:style>
  <w:style w:type="paragraph" w:customStyle="1" w:styleId="common">
    <w:name w:val="common"/>
    <w:basedOn w:val="a"/>
    <w:rsid w:val="009F04E0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B1A82"/>
    <w:rPr>
      <w:rFonts w:ascii="Tahoma" w:hAnsi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B1A82"/>
    <w:rPr>
      <w:rFonts w:ascii="Tahoma" w:eastAsia="Times New Roman" w:hAnsi="Tahoma" w:cs="Times New Roman"/>
      <w:sz w:val="16"/>
      <w:szCs w:val="16"/>
    </w:rPr>
  </w:style>
  <w:style w:type="character" w:customStyle="1" w:styleId="atn">
    <w:name w:val="atn"/>
    <w:basedOn w:val="a0"/>
    <w:rsid w:val="009346D1"/>
  </w:style>
  <w:style w:type="paragraph" w:customStyle="1" w:styleId="Style12">
    <w:name w:val="Style12"/>
    <w:basedOn w:val="a"/>
    <w:rsid w:val="00F80130"/>
    <w:pPr>
      <w:widowControl w:val="0"/>
      <w:autoSpaceDE w:val="0"/>
      <w:autoSpaceDN w:val="0"/>
      <w:adjustRightInd w:val="0"/>
      <w:spacing w:line="222" w:lineRule="exact"/>
      <w:ind w:left="142" w:right="113" w:firstLine="624"/>
      <w:jc w:val="both"/>
    </w:pPr>
  </w:style>
  <w:style w:type="character" w:customStyle="1" w:styleId="FontStyle32">
    <w:name w:val="Font Style32"/>
    <w:rsid w:val="00F80130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80130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tlid-translation">
    <w:name w:val="tlid-translation"/>
    <w:basedOn w:val="a0"/>
    <w:rsid w:val="00103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knutd.com.ua/cgi-bin/irbis64r_01/cgiirbis_64.exe?LNG=&amp;Z21ID=&amp;I21DBN=BOOK&amp;P21DBN=BOOK&amp;S21STN=1&amp;S21REF=1&amp;S21FMT=fullwebr&amp;C21COM=S&amp;S21CNR=10&amp;S21P01=0&amp;S21P02=1&amp;S21P03=A=&amp;S21STR=%D0%9F%D0%B0%D1%80%D0%BC%D0%BE%D0%BD,%20%D0%A4%D0%B5%D0%B4%D0%BE%D1%80%20%D0%9C%D0%B0%D0%BA%D1%81%D0%B8%D0%BC%D0%BE%D0%B2%D0%B8%D1%87" TargetMode="External"/><Relationship Id="rId13" Type="http://schemas.openxmlformats.org/officeDocument/2006/relationships/hyperlink" Target="https://fashionmagazine.com/fash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wirpx.com/file/229826/" TargetMode="External"/><Relationship Id="rId12" Type="http://schemas.openxmlformats.org/officeDocument/2006/relationships/hyperlink" Target="http://www.dress-code.com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va4786@gmail.com" TargetMode="External"/><Relationship Id="rId11" Type="http://schemas.openxmlformats.org/officeDocument/2006/relationships/hyperlink" Target="https://hmstudio.com.ua/uk/418-felting-vse-dlya-valyann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modernmet.com/needle-fel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berartsy.com/felting-a-beginners-guid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6EB2-F984-4E9F-8977-CC46B976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7204</Words>
  <Characters>4107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2019-12-19T19:28:00Z</cp:lastPrinted>
  <dcterms:created xsi:type="dcterms:W3CDTF">2021-03-11T09:18:00Z</dcterms:created>
  <dcterms:modified xsi:type="dcterms:W3CDTF">2021-03-11T09:18:00Z</dcterms:modified>
</cp:coreProperties>
</file>